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3EC38" w14:textId="04408BC2" w:rsidR="00E85DA0" w:rsidRDefault="00E85DA0" w:rsidP="00E85DA0">
      <w:pPr>
        <w:spacing w:after="0"/>
        <w:jc w:val="center"/>
        <w:rPr>
          <w:rFonts w:ascii="Muli" w:hAnsi="Muli" w:cs="Segoe UI"/>
          <w:b/>
          <w:bCs/>
          <w:sz w:val="24"/>
          <w:szCs w:val="24"/>
        </w:rPr>
      </w:pPr>
      <w:r w:rsidRPr="00E85DA0">
        <w:rPr>
          <w:rFonts w:ascii="Muli" w:hAnsi="Muli" w:cs="Segoe UI"/>
          <w:b/>
          <w:bCs/>
          <w:sz w:val="24"/>
          <w:szCs w:val="24"/>
        </w:rPr>
        <w:t>New and Expectant Mothers’ Risk Assessment (incorporating COVID-19 factors)</w:t>
      </w:r>
    </w:p>
    <w:p w14:paraId="3B3E445A" w14:textId="7BE132CC" w:rsidR="00066B45" w:rsidRPr="00E85DA0" w:rsidRDefault="00066B45" w:rsidP="00E85DA0">
      <w:pPr>
        <w:spacing w:after="0"/>
        <w:jc w:val="center"/>
        <w:rPr>
          <w:rFonts w:ascii="Muli" w:hAnsi="Muli" w:cs="Segoe UI"/>
          <w:sz w:val="24"/>
          <w:szCs w:val="24"/>
        </w:rPr>
      </w:pPr>
      <w:r>
        <w:rPr>
          <w:rFonts w:ascii="Muli" w:hAnsi="Muli" w:cs="Segoe UI"/>
          <w:b/>
          <w:bCs/>
          <w:sz w:val="24"/>
          <w:szCs w:val="24"/>
        </w:rPr>
        <w:t>Updated 6</w:t>
      </w:r>
      <w:r w:rsidRPr="00066B45">
        <w:rPr>
          <w:rFonts w:ascii="Muli" w:hAnsi="Muli" w:cs="Segoe UI"/>
          <w:b/>
          <w:bCs/>
          <w:sz w:val="24"/>
          <w:szCs w:val="24"/>
          <w:vertAlign w:val="superscript"/>
        </w:rPr>
        <w:t>th</w:t>
      </w:r>
      <w:r>
        <w:rPr>
          <w:rFonts w:ascii="Muli" w:hAnsi="Muli" w:cs="Segoe UI"/>
          <w:b/>
          <w:bCs/>
          <w:sz w:val="24"/>
          <w:szCs w:val="24"/>
        </w:rPr>
        <w:t xml:space="preserve"> January 2021</w:t>
      </w:r>
      <w:bookmarkStart w:id="0" w:name="_GoBack"/>
      <w:bookmarkEnd w:id="0"/>
    </w:p>
    <w:p w14:paraId="42DF6E4F" w14:textId="657173E3" w:rsidR="005F4F5F" w:rsidRPr="00220B9A" w:rsidRDefault="005F4F5F" w:rsidP="00220B9A">
      <w:pPr>
        <w:spacing w:after="0"/>
        <w:rPr>
          <w:rFonts w:ascii="Muli" w:hAnsi="Muli" w:cs="Segoe UI"/>
          <w:sz w:val="18"/>
          <w:szCs w:val="18"/>
        </w:rPr>
      </w:pPr>
    </w:p>
    <w:p w14:paraId="24B5000C" w14:textId="0C7B5FA4" w:rsidR="00477D47" w:rsidRPr="005717E8" w:rsidRDefault="00477D47" w:rsidP="00220B9A">
      <w:pPr>
        <w:spacing w:after="0"/>
        <w:rPr>
          <w:rFonts w:ascii="Muli" w:hAnsi="Muli" w:cs="Segoe UI"/>
          <w:b/>
          <w:bCs/>
          <w:color w:val="FF0000"/>
          <w:sz w:val="20"/>
          <w:szCs w:val="20"/>
        </w:rPr>
      </w:pPr>
      <w:r w:rsidRPr="005717E8">
        <w:rPr>
          <w:rFonts w:ascii="Muli" w:hAnsi="Muli" w:cs="Segoe UI"/>
          <w:b/>
          <w:bCs/>
          <w:color w:val="FF0000"/>
          <w:sz w:val="20"/>
          <w:szCs w:val="20"/>
        </w:rPr>
        <w:t>PLEASE READ AND UNDERSTAND THE NOTES PRIOR TO UNDERTAKING THE RISK ASSESSMENT</w:t>
      </w:r>
      <w:r w:rsidR="00220B9A" w:rsidRPr="005717E8">
        <w:rPr>
          <w:rFonts w:ascii="Muli" w:hAnsi="Muli" w:cs="Segoe UI"/>
          <w:b/>
          <w:bCs/>
          <w:color w:val="FF0000"/>
          <w:sz w:val="20"/>
          <w:szCs w:val="20"/>
        </w:rPr>
        <w:t xml:space="preserve"> AND COMPLETING THE DECLARATION OF UNDERSTANDING</w:t>
      </w:r>
    </w:p>
    <w:p w14:paraId="1EDC83E1" w14:textId="77777777" w:rsidR="00220B9A" w:rsidRDefault="00220B9A" w:rsidP="00220B9A">
      <w:pPr>
        <w:spacing w:after="0"/>
        <w:jc w:val="center"/>
        <w:rPr>
          <w:rFonts w:ascii="Segoe UI" w:hAnsi="Segoe UI" w:cs="Segoe UI"/>
          <w:b/>
          <w:bCs/>
          <w:color w:val="FF0000"/>
          <w:sz w:val="18"/>
          <w:szCs w:val="18"/>
        </w:rPr>
      </w:pPr>
    </w:p>
    <w:tbl>
      <w:tblPr>
        <w:tblStyle w:val="TableGrid"/>
        <w:tblW w:w="104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10490"/>
      </w:tblGrid>
      <w:tr w:rsidR="00220B9A" w:rsidRPr="00E87A92" w14:paraId="5D9D77B9" w14:textId="77777777" w:rsidTr="009B5253">
        <w:trPr>
          <w:trHeight w:val="9248"/>
        </w:trPr>
        <w:tc>
          <w:tcPr>
            <w:tcW w:w="10490" w:type="dxa"/>
            <w:shd w:val="clear" w:color="auto" w:fill="F2F2F2" w:themeFill="background1" w:themeFillShade="F2"/>
          </w:tcPr>
          <w:p w14:paraId="0CBC139A" w14:textId="77777777" w:rsidR="00220B9A" w:rsidRPr="00EA4FFB" w:rsidRDefault="00220B9A" w:rsidP="000021C9">
            <w:pPr>
              <w:shd w:val="clear" w:color="auto" w:fill="F2F2F2" w:themeFill="background1" w:themeFillShade="F2"/>
              <w:ind w:left="92" w:right="91"/>
              <w:jc w:val="center"/>
              <w:rPr>
                <w:rFonts w:ascii="Segoe UI" w:hAnsi="Segoe UI" w:cs="Segoe UI"/>
                <w:b/>
                <w:bCs/>
                <w:sz w:val="16"/>
                <w:szCs w:val="16"/>
              </w:rPr>
            </w:pPr>
          </w:p>
          <w:p w14:paraId="2648ABA7" w14:textId="77777777" w:rsidR="00220B9A" w:rsidRPr="005717E8" w:rsidRDefault="00220B9A" w:rsidP="005717E8">
            <w:pPr>
              <w:shd w:val="clear" w:color="auto" w:fill="F2F2F2" w:themeFill="background1" w:themeFillShade="F2"/>
              <w:ind w:left="92" w:right="91"/>
              <w:rPr>
                <w:rFonts w:ascii="Muli" w:hAnsi="Muli" w:cs="Segoe UI"/>
                <w:b/>
                <w:bCs/>
                <w:sz w:val="20"/>
                <w:szCs w:val="20"/>
              </w:rPr>
            </w:pPr>
            <w:r w:rsidRPr="005717E8">
              <w:rPr>
                <w:rFonts w:ascii="Muli" w:hAnsi="Muli" w:cs="Segoe UI"/>
                <w:b/>
                <w:bCs/>
                <w:sz w:val="20"/>
                <w:szCs w:val="20"/>
              </w:rPr>
              <w:t>IMPORTANT INFORMATION ABOUT PHYSICAL HEALTH AND DEMOGRAPHIC RISKS ASSOCIATED WITH COVID 19</w:t>
            </w:r>
          </w:p>
          <w:p w14:paraId="4CEDDBB1" w14:textId="77777777" w:rsidR="00220B9A" w:rsidRPr="005717E8" w:rsidRDefault="00220B9A" w:rsidP="000021C9">
            <w:pPr>
              <w:shd w:val="clear" w:color="auto" w:fill="F2F2F2" w:themeFill="background1" w:themeFillShade="F2"/>
              <w:ind w:left="92" w:right="91"/>
              <w:rPr>
                <w:rFonts w:ascii="Muli" w:hAnsi="Muli" w:cs="Segoe UI"/>
                <w:b/>
                <w:bCs/>
                <w:sz w:val="20"/>
                <w:szCs w:val="20"/>
              </w:rPr>
            </w:pPr>
          </w:p>
          <w:p w14:paraId="5C11EDB7" w14:textId="2B4FC374" w:rsidR="00220B9A" w:rsidRDefault="00220B9A" w:rsidP="000021C9">
            <w:pPr>
              <w:shd w:val="clear" w:color="auto" w:fill="F2F2F2" w:themeFill="background1" w:themeFillShade="F2"/>
              <w:ind w:left="92" w:right="233"/>
              <w:rPr>
                <w:rFonts w:ascii="Muli" w:hAnsi="Muli" w:cs="Segoe UI"/>
                <w:b/>
                <w:bCs/>
                <w:sz w:val="20"/>
                <w:szCs w:val="20"/>
              </w:rPr>
            </w:pPr>
            <w:bookmarkStart w:id="1" w:name="_Hlk40258698"/>
            <w:r w:rsidRPr="005717E8">
              <w:rPr>
                <w:rFonts w:ascii="Muli" w:hAnsi="Muli" w:cs="Segoe UI"/>
                <w:b/>
                <w:bCs/>
                <w:sz w:val="20"/>
                <w:szCs w:val="20"/>
              </w:rPr>
              <w:t xml:space="preserve">Guidance on protecting people who are clinically </w:t>
            </w:r>
            <w:r w:rsidRPr="005717E8">
              <w:rPr>
                <w:rFonts w:ascii="Muli" w:hAnsi="Muli" w:cs="Segoe UI"/>
                <w:b/>
                <w:bCs/>
                <w:sz w:val="20"/>
                <w:szCs w:val="20"/>
                <w:u w:val="single"/>
              </w:rPr>
              <w:t>extremely</w:t>
            </w:r>
            <w:r w:rsidRPr="005717E8">
              <w:rPr>
                <w:rFonts w:ascii="Muli" w:hAnsi="Muli" w:cs="Segoe UI"/>
                <w:b/>
                <w:bCs/>
                <w:sz w:val="20"/>
                <w:szCs w:val="20"/>
              </w:rPr>
              <w:t xml:space="preserve"> vulnerable and clinically vulnerable from COVID-19:</w:t>
            </w:r>
          </w:p>
          <w:p w14:paraId="70113C40" w14:textId="604149D4" w:rsidR="00E07351" w:rsidRDefault="00E07351" w:rsidP="000021C9">
            <w:pPr>
              <w:shd w:val="clear" w:color="auto" w:fill="F2F2F2" w:themeFill="background1" w:themeFillShade="F2"/>
              <w:ind w:left="92" w:right="233"/>
              <w:rPr>
                <w:rFonts w:ascii="Muli" w:hAnsi="Muli" w:cs="Segoe UI"/>
                <w:b/>
                <w:bCs/>
                <w:sz w:val="20"/>
                <w:szCs w:val="20"/>
              </w:rPr>
            </w:pPr>
          </w:p>
          <w:p w14:paraId="18D6C1D7" w14:textId="77777777" w:rsidR="009A47CF" w:rsidRPr="00DB48B2" w:rsidRDefault="009A47CF" w:rsidP="009A47CF">
            <w:pPr>
              <w:shd w:val="clear" w:color="auto" w:fill="F2F2F2" w:themeFill="background1" w:themeFillShade="F2"/>
              <w:ind w:left="92" w:right="233"/>
              <w:rPr>
                <w:rFonts w:ascii="Muli" w:hAnsi="Muli" w:cs="Segoe UI"/>
                <w:sz w:val="20"/>
                <w:szCs w:val="20"/>
              </w:rPr>
            </w:pPr>
            <w:r w:rsidRPr="00DB48B2">
              <w:rPr>
                <w:rFonts w:ascii="Muli" w:hAnsi="Muli" w:cs="Segoe UI"/>
                <w:sz w:val="20"/>
                <w:szCs w:val="20"/>
              </w:rPr>
              <w:t>In relation to going to work, Government restrictions state</w:t>
            </w:r>
            <w:r>
              <w:rPr>
                <w:rFonts w:ascii="Muli" w:hAnsi="Muli" w:cs="Segoe UI"/>
                <w:sz w:val="20"/>
                <w:szCs w:val="20"/>
              </w:rPr>
              <w:t xml:space="preserve"> that ‘where peop</w:t>
            </w:r>
            <w:r w:rsidRPr="00B30D44">
              <w:rPr>
                <w:rFonts w:ascii="Muli" w:hAnsi="Muli" w:cs="Segoe UI"/>
                <w:sz w:val="20"/>
                <w:szCs w:val="20"/>
              </w:rPr>
              <w:t>le cannot work from home they should continue to travel to their workplace</w:t>
            </w:r>
            <w:r>
              <w:rPr>
                <w:rFonts w:ascii="Muli" w:hAnsi="Muli" w:cs="Segoe UI"/>
                <w:sz w:val="20"/>
                <w:szCs w:val="20"/>
              </w:rPr>
              <w:t>’ and that ‘p</w:t>
            </w:r>
            <w:r w:rsidRPr="00B30D44">
              <w:rPr>
                <w:rFonts w:ascii="Muli" w:hAnsi="Muli" w:cs="Segoe UI"/>
                <w:sz w:val="20"/>
                <w:szCs w:val="20"/>
              </w:rPr>
              <w:t>ublic sector employees working in essential services, including childcare or education, should continue to go into work.</w:t>
            </w:r>
            <w:r>
              <w:rPr>
                <w:rFonts w:ascii="Muli" w:hAnsi="Muli" w:cs="Segoe UI"/>
                <w:sz w:val="20"/>
                <w:szCs w:val="20"/>
              </w:rPr>
              <w:t>’</w:t>
            </w:r>
            <w:r w:rsidRPr="00B30D44">
              <w:rPr>
                <w:rFonts w:ascii="Muli" w:hAnsi="Muli" w:cs="Segoe UI"/>
                <w:sz w:val="20"/>
                <w:szCs w:val="20"/>
              </w:rPr>
              <w:t xml:space="preserve"> </w:t>
            </w:r>
          </w:p>
          <w:p w14:paraId="01D7182C" w14:textId="77777777" w:rsidR="009A47CF" w:rsidRPr="00DB48B2" w:rsidRDefault="009A47CF" w:rsidP="009A47CF">
            <w:pPr>
              <w:shd w:val="clear" w:color="auto" w:fill="F2F2F2" w:themeFill="background1" w:themeFillShade="F2"/>
              <w:ind w:left="92" w:right="233"/>
              <w:rPr>
                <w:rFonts w:ascii="Muli" w:hAnsi="Muli" w:cs="Segoe UI"/>
                <w:sz w:val="20"/>
                <w:szCs w:val="20"/>
              </w:rPr>
            </w:pPr>
          </w:p>
          <w:p w14:paraId="33C6F2E7" w14:textId="77777777" w:rsidR="009A47CF" w:rsidRDefault="009A47CF" w:rsidP="009A47CF">
            <w:pPr>
              <w:shd w:val="clear" w:color="auto" w:fill="F2F2F2" w:themeFill="background1" w:themeFillShade="F2"/>
              <w:ind w:left="92" w:right="233"/>
              <w:rPr>
                <w:rFonts w:ascii="Muli" w:hAnsi="Muli" w:cs="Segoe UI"/>
                <w:sz w:val="20"/>
                <w:szCs w:val="20"/>
              </w:rPr>
            </w:pPr>
            <w:r w:rsidRPr="00DB48B2">
              <w:rPr>
                <w:rFonts w:ascii="Muli" w:hAnsi="Muli" w:cs="Segoe UI"/>
                <w:sz w:val="20"/>
                <w:szCs w:val="20"/>
              </w:rPr>
              <w:t xml:space="preserve">Aligned with this, at WeST, staff are required to be in their settings to undertake </w:t>
            </w:r>
            <w:r>
              <w:rPr>
                <w:rFonts w:ascii="Muli" w:hAnsi="Muli" w:cs="Segoe UI"/>
                <w:sz w:val="20"/>
                <w:szCs w:val="20"/>
              </w:rPr>
              <w:t xml:space="preserve">their duties </w:t>
            </w:r>
            <w:r w:rsidRPr="00DB48B2">
              <w:rPr>
                <w:rFonts w:ascii="Muli" w:hAnsi="Muli" w:cs="Segoe UI"/>
                <w:sz w:val="20"/>
                <w:szCs w:val="20"/>
              </w:rPr>
              <w:t>directly in support of day-to-day teaching and site-based operations</w:t>
            </w:r>
            <w:r>
              <w:rPr>
                <w:rFonts w:ascii="Muli" w:hAnsi="Muli" w:cs="Segoe UI"/>
                <w:sz w:val="20"/>
                <w:szCs w:val="20"/>
              </w:rPr>
              <w:t xml:space="preserve"> except where they are able to fulfil their role whilst homeworking and they wish to do so</w:t>
            </w:r>
            <w:r w:rsidRPr="00DB48B2">
              <w:rPr>
                <w:rFonts w:ascii="Muli" w:hAnsi="Muli" w:cs="Segoe UI"/>
                <w:sz w:val="20"/>
                <w:szCs w:val="20"/>
              </w:rPr>
              <w:t xml:space="preserve">.  </w:t>
            </w:r>
            <w:r>
              <w:rPr>
                <w:rFonts w:ascii="Muli" w:hAnsi="Muli" w:cs="Segoe UI"/>
                <w:sz w:val="20"/>
                <w:szCs w:val="20"/>
              </w:rPr>
              <w:t>W</w:t>
            </w:r>
            <w:r w:rsidRPr="00DB48B2">
              <w:rPr>
                <w:rFonts w:ascii="Muli" w:hAnsi="Muli" w:cs="Segoe UI"/>
                <w:sz w:val="20"/>
                <w:szCs w:val="20"/>
              </w:rPr>
              <w:t>he</w:t>
            </w:r>
            <w:r>
              <w:rPr>
                <w:rFonts w:ascii="Muli" w:hAnsi="Muli" w:cs="Segoe UI"/>
                <w:sz w:val="20"/>
                <w:szCs w:val="20"/>
              </w:rPr>
              <w:t xml:space="preserve">ther </w:t>
            </w:r>
            <w:r w:rsidRPr="00DB48B2">
              <w:rPr>
                <w:rFonts w:ascii="Muli" w:hAnsi="Muli" w:cs="Segoe UI"/>
                <w:sz w:val="20"/>
                <w:szCs w:val="20"/>
              </w:rPr>
              <w:t xml:space="preserve">a role </w:t>
            </w:r>
            <w:r>
              <w:rPr>
                <w:rFonts w:ascii="Muli" w:hAnsi="Muli" w:cs="Segoe UI"/>
                <w:sz w:val="20"/>
                <w:szCs w:val="20"/>
              </w:rPr>
              <w:t xml:space="preserve">is </w:t>
            </w:r>
            <w:r w:rsidRPr="00DB48B2">
              <w:rPr>
                <w:rFonts w:ascii="Muli" w:hAnsi="Muli" w:cs="Segoe UI"/>
                <w:sz w:val="20"/>
                <w:szCs w:val="20"/>
              </w:rPr>
              <w:t xml:space="preserve">conducive to home working </w:t>
            </w:r>
            <w:r>
              <w:rPr>
                <w:rFonts w:ascii="Muli" w:hAnsi="Muli" w:cs="Segoe UI"/>
                <w:sz w:val="20"/>
                <w:szCs w:val="20"/>
              </w:rPr>
              <w:t xml:space="preserve">is a matter of professional judgement for the relevant line manager who </w:t>
            </w:r>
            <w:r w:rsidRPr="00DB48B2">
              <w:rPr>
                <w:rFonts w:ascii="Muli" w:hAnsi="Muli" w:cs="Segoe UI"/>
                <w:sz w:val="20"/>
                <w:szCs w:val="20"/>
              </w:rPr>
              <w:t>will consider what is feasible and appropriate within the context of their local school-based</w:t>
            </w:r>
            <w:r>
              <w:rPr>
                <w:rFonts w:ascii="Muli" w:hAnsi="Muli" w:cs="Segoe UI"/>
                <w:sz w:val="20"/>
                <w:szCs w:val="20"/>
              </w:rPr>
              <w:t xml:space="preserve"> circumstances.</w:t>
            </w:r>
          </w:p>
          <w:p w14:paraId="0D507175" w14:textId="621D4C6D" w:rsidR="007F7DB7" w:rsidRDefault="007F7DB7" w:rsidP="000021C9">
            <w:pPr>
              <w:shd w:val="clear" w:color="auto" w:fill="F2F2F2" w:themeFill="background1" w:themeFillShade="F2"/>
              <w:ind w:left="92" w:right="233"/>
              <w:rPr>
                <w:rFonts w:ascii="Muli" w:hAnsi="Muli" w:cs="Segoe UI"/>
                <w:sz w:val="20"/>
                <w:szCs w:val="20"/>
              </w:rPr>
            </w:pPr>
          </w:p>
          <w:p w14:paraId="03068CA1" w14:textId="77777777" w:rsidR="009A47CF" w:rsidRDefault="009A47CF" w:rsidP="009A47CF">
            <w:pPr>
              <w:ind w:left="92"/>
              <w:rPr>
                <w:rFonts w:ascii="Muli" w:hAnsi="Muli"/>
                <w:sz w:val="20"/>
                <w:szCs w:val="20"/>
              </w:rPr>
            </w:pPr>
            <w:r w:rsidRPr="00583F41">
              <w:rPr>
                <w:rFonts w:ascii="Muli" w:hAnsi="Muli"/>
                <w:sz w:val="20"/>
                <w:szCs w:val="20"/>
              </w:rPr>
              <w:t xml:space="preserve">Advice </w:t>
            </w:r>
            <w:r>
              <w:rPr>
                <w:rFonts w:ascii="Muli" w:hAnsi="Muli"/>
                <w:sz w:val="20"/>
                <w:szCs w:val="20"/>
              </w:rPr>
              <w:t xml:space="preserve">on </w:t>
            </w:r>
            <w:hyperlink r:id="rId8" w:anchor="clinically-vulnerable-people" w:history="1">
              <w:r>
                <w:rPr>
                  <w:rStyle w:val="Hyperlink"/>
                  <w:rFonts w:ascii="Muli" w:hAnsi="Muli"/>
                  <w:sz w:val="20"/>
                  <w:szCs w:val="20"/>
                </w:rPr>
                <w:t>new national lockdown guidance from 4th January 2021</w:t>
              </w:r>
            </w:hyperlink>
            <w:r>
              <w:rPr>
                <w:rFonts w:ascii="Muli" w:hAnsi="Muli"/>
                <w:sz w:val="20"/>
                <w:szCs w:val="20"/>
              </w:rPr>
              <w:t xml:space="preserve"> </w:t>
            </w:r>
          </w:p>
          <w:p w14:paraId="2D4DAE3E" w14:textId="77777777" w:rsidR="009A47CF" w:rsidRDefault="009A47CF" w:rsidP="009A47CF">
            <w:pPr>
              <w:shd w:val="clear" w:color="auto" w:fill="F2F2F2" w:themeFill="background1" w:themeFillShade="F2"/>
              <w:ind w:left="92" w:right="233"/>
              <w:rPr>
                <w:rFonts w:ascii="Muli" w:hAnsi="Muli" w:cs="Segoe UI"/>
                <w:sz w:val="20"/>
                <w:szCs w:val="20"/>
              </w:rPr>
            </w:pPr>
          </w:p>
          <w:p w14:paraId="18224B62" w14:textId="77777777" w:rsidR="009A47CF" w:rsidRDefault="009A47CF" w:rsidP="009A47CF">
            <w:pPr>
              <w:shd w:val="clear" w:color="auto" w:fill="F2F2F2" w:themeFill="background1" w:themeFillShade="F2"/>
              <w:ind w:left="92" w:right="233"/>
              <w:rPr>
                <w:rFonts w:ascii="Muli" w:hAnsi="Muli" w:cs="Segoe UI"/>
                <w:sz w:val="20"/>
                <w:szCs w:val="20"/>
              </w:rPr>
            </w:pPr>
            <w:r w:rsidRPr="007F7DB7">
              <w:rPr>
                <w:rFonts w:ascii="Muli" w:hAnsi="Muli" w:cs="Segoe UI"/>
                <w:b/>
                <w:bCs/>
                <w:sz w:val="20"/>
                <w:szCs w:val="20"/>
              </w:rPr>
              <w:t xml:space="preserve">Those who are clinically extremely vulnerable (CEV) must work from home </w:t>
            </w:r>
            <w:r w:rsidRPr="002E1414">
              <w:rPr>
                <w:rFonts w:ascii="Muli" w:hAnsi="Muli" w:cs="Segoe UI"/>
                <w:sz w:val="20"/>
                <w:szCs w:val="20"/>
              </w:rPr>
              <w:t>– if they cannot work from home, they should not attend work.</w:t>
            </w:r>
          </w:p>
          <w:p w14:paraId="76B2A452" w14:textId="77777777" w:rsidR="009A47CF" w:rsidRDefault="009A47CF" w:rsidP="009A47CF">
            <w:pPr>
              <w:ind w:left="92"/>
              <w:rPr>
                <w:rFonts w:ascii="Muli" w:hAnsi="Muli"/>
                <w:sz w:val="20"/>
                <w:szCs w:val="20"/>
              </w:rPr>
            </w:pPr>
          </w:p>
          <w:p w14:paraId="3E56E70F" w14:textId="77777777" w:rsidR="009A47CF" w:rsidRPr="005717E8" w:rsidRDefault="009A47CF" w:rsidP="009A47CF">
            <w:pPr>
              <w:ind w:left="92"/>
              <w:rPr>
                <w:rFonts w:ascii="Muli" w:hAnsi="Muli"/>
                <w:sz w:val="20"/>
                <w:szCs w:val="20"/>
              </w:rPr>
            </w:pPr>
            <w:r w:rsidRPr="00583F41">
              <w:rPr>
                <w:rFonts w:ascii="Muli" w:hAnsi="Muli"/>
                <w:sz w:val="20"/>
                <w:szCs w:val="20"/>
              </w:rPr>
              <w:t xml:space="preserve">Advice </w:t>
            </w:r>
            <w:r>
              <w:rPr>
                <w:rFonts w:ascii="Muli" w:hAnsi="Muli"/>
                <w:sz w:val="20"/>
                <w:szCs w:val="20"/>
              </w:rPr>
              <w:t xml:space="preserve">on </w:t>
            </w:r>
            <w:hyperlink r:id="rId9" w:history="1">
              <w:r>
                <w:rPr>
                  <w:rStyle w:val="Hyperlink"/>
                  <w:rFonts w:ascii="Muli" w:hAnsi="Muli"/>
                  <w:sz w:val="20"/>
                  <w:szCs w:val="20"/>
                </w:rPr>
                <w:t>new guidance on shielding and protecting the clinically extremely vulnerable</w:t>
              </w:r>
            </w:hyperlink>
            <w:r w:rsidRPr="00583F41">
              <w:rPr>
                <w:rFonts w:ascii="Muli" w:hAnsi="Muli"/>
                <w:sz w:val="20"/>
                <w:szCs w:val="20"/>
              </w:rPr>
              <w:t>.</w:t>
            </w:r>
          </w:p>
          <w:p w14:paraId="26EAFB4C" w14:textId="77777777" w:rsidR="009A47CF" w:rsidRPr="002E1414" w:rsidRDefault="009A47CF" w:rsidP="009A47CF">
            <w:pPr>
              <w:shd w:val="clear" w:color="auto" w:fill="F2F2F2" w:themeFill="background1" w:themeFillShade="F2"/>
              <w:ind w:left="92" w:right="233"/>
              <w:rPr>
                <w:rFonts w:ascii="Muli" w:hAnsi="Muli" w:cs="Segoe UI"/>
                <w:sz w:val="20"/>
                <w:szCs w:val="20"/>
              </w:rPr>
            </w:pPr>
          </w:p>
          <w:p w14:paraId="59DBDD10" w14:textId="77777777" w:rsidR="009A47CF" w:rsidRDefault="009A47CF" w:rsidP="009A47CF">
            <w:pPr>
              <w:shd w:val="clear" w:color="auto" w:fill="F2F2F2" w:themeFill="background1" w:themeFillShade="F2"/>
              <w:ind w:left="92" w:right="233"/>
              <w:rPr>
                <w:rFonts w:ascii="Muli" w:hAnsi="Muli" w:cs="Segoe UI"/>
                <w:sz w:val="20"/>
                <w:szCs w:val="20"/>
              </w:rPr>
            </w:pPr>
            <w:r w:rsidRPr="007F7DB7">
              <w:rPr>
                <w:rFonts w:ascii="Muli" w:hAnsi="Muli" w:cs="Segoe UI"/>
                <w:b/>
                <w:bCs/>
                <w:sz w:val="20"/>
                <w:szCs w:val="20"/>
              </w:rPr>
              <w:t>Those who are clinically vulnerable (CV) are expected to attend work</w:t>
            </w:r>
            <w:r w:rsidRPr="002E1414">
              <w:rPr>
                <w:rFonts w:ascii="Muli" w:hAnsi="Muli" w:cs="Segoe UI"/>
                <w:sz w:val="20"/>
                <w:szCs w:val="20"/>
              </w:rPr>
              <w:t xml:space="preserve"> </w:t>
            </w:r>
            <w:r>
              <w:rPr>
                <w:rFonts w:ascii="Muli" w:hAnsi="Muli" w:cs="Segoe UI"/>
                <w:sz w:val="20"/>
                <w:szCs w:val="20"/>
              </w:rPr>
              <w:t xml:space="preserve">if their role cannot </w:t>
            </w:r>
            <w:r w:rsidRPr="002E1414">
              <w:rPr>
                <w:rFonts w:ascii="Muli" w:hAnsi="Muli" w:cs="Segoe UI"/>
                <w:sz w:val="20"/>
                <w:szCs w:val="20"/>
              </w:rPr>
              <w:t>be performed satisfactorily from home</w:t>
            </w:r>
            <w:r>
              <w:rPr>
                <w:rFonts w:ascii="Muli" w:hAnsi="Muli" w:cs="Segoe UI"/>
                <w:sz w:val="20"/>
                <w:szCs w:val="20"/>
              </w:rPr>
              <w:t xml:space="preserve"> </w:t>
            </w:r>
            <w:r w:rsidRPr="002E1414">
              <w:rPr>
                <w:rFonts w:ascii="Muli" w:hAnsi="Muli" w:cs="Segoe UI"/>
                <w:sz w:val="20"/>
                <w:szCs w:val="20"/>
              </w:rPr>
              <w:t xml:space="preserve">or it is not possible for the setting to implement the adjustments required by the risk assessments.  Primarily this is a decision for the employer to make in consultation with the staff member. </w:t>
            </w:r>
          </w:p>
          <w:p w14:paraId="36E32DDD" w14:textId="77777777" w:rsidR="002E1414" w:rsidRDefault="002E1414" w:rsidP="000021C9">
            <w:pPr>
              <w:shd w:val="clear" w:color="auto" w:fill="F2F2F2" w:themeFill="background1" w:themeFillShade="F2"/>
              <w:ind w:left="92" w:right="233"/>
              <w:rPr>
                <w:rFonts w:ascii="Muli" w:hAnsi="Muli" w:cs="Segoe UI"/>
                <w:sz w:val="20"/>
                <w:szCs w:val="20"/>
              </w:rPr>
            </w:pPr>
          </w:p>
          <w:p w14:paraId="43BA2E0C" w14:textId="048AF30A" w:rsidR="00E07351" w:rsidRPr="00E07351" w:rsidRDefault="00E07351" w:rsidP="002E1414">
            <w:pPr>
              <w:shd w:val="clear" w:color="auto" w:fill="F2F2F2" w:themeFill="background1" w:themeFillShade="F2"/>
              <w:ind w:left="92" w:right="233"/>
              <w:rPr>
                <w:rFonts w:ascii="Muli" w:hAnsi="Muli" w:cs="Segoe UI"/>
                <w:sz w:val="20"/>
                <w:szCs w:val="20"/>
              </w:rPr>
            </w:pPr>
            <w:r>
              <w:rPr>
                <w:rFonts w:ascii="Muli" w:hAnsi="Muli" w:cs="Segoe UI"/>
                <w:sz w:val="20"/>
                <w:szCs w:val="20"/>
              </w:rPr>
              <w:t xml:space="preserve">Whilst pregnancy is categorised as a clinical vulnerability, </w:t>
            </w:r>
            <w:r w:rsidR="000F4C28">
              <w:rPr>
                <w:rFonts w:ascii="Muli" w:hAnsi="Muli" w:cs="Segoe UI"/>
                <w:sz w:val="20"/>
                <w:szCs w:val="20"/>
              </w:rPr>
              <w:t xml:space="preserve">it is </w:t>
            </w:r>
            <w:r>
              <w:rPr>
                <w:rFonts w:ascii="Muli" w:hAnsi="Muli" w:cs="Segoe UI"/>
                <w:sz w:val="20"/>
                <w:szCs w:val="20"/>
              </w:rPr>
              <w:t>possible that there may be other health-related factors which increase</w:t>
            </w:r>
            <w:r w:rsidR="000F4C28">
              <w:rPr>
                <w:rFonts w:ascii="Muli" w:hAnsi="Muli" w:cs="Segoe UI"/>
                <w:sz w:val="20"/>
                <w:szCs w:val="20"/>
              </w:rPr>
              <w:t xml:space="preserve"> a pregnant woman’s </w:t>
            </w:r>
            <w:r>
              <w:rPr>
                <w:rFonts w:ascii="Muli" w:hAnsi="Muli" w:cs="Segoe UI"/>
                <w:sz w:val="20"/>
                <w:szCs w:val="20"/>
              </w:rPr>
              <w:t xml:space="preserve">category to clinically </w:t>
            </w:r>
            <w:r w:rsidR="003533C9">
              <w:rPr>
                <w:rFonts w:ascii="Muli" w:hAnsi="Muli" w:cs="Segoe UI"/>
                <w:sz w:val="20"/>
                <w:szCs w:val="20"/>
              </w:rPr>
              <w:t xml:space="preserve">extremely </w:t>
            </w:r>
            <w:r>
              <w:rPr>
                <w:rFonts w:ascii="Muli" w:hAnsi="Muli" w:cs="Segoe UI"/>
                <w:sz w:val="20"/>
                <w:szCs w:val="20"/>
              </w:rPr>
              <w:t>vulnerable.</w:t>
            </w:r>
          </w:p>
          <w:p w14:paraId="340B11D2" w14:textId="77777777" w:rsidR="00220B9A" w:rsidRPr="005717E8" w:rsidRDefault="00220B9A" w:rsidP="009C687E">
            <w:pPr>
              <w:shd w:val="clear" w:color="auto" w:fill="F2F2F2" w:themeFill="background1" w:themeFillShade="F2"/>
              <w:ind w:right="233"/>
              <w:rPr>
                <w:rFonts w:ascii="Segoe UI" w:hAnsi="Segoe UI" w:cs="Segoe UI"/>
                <w:sz w:val="20"/>
                <w:szCs w:val="20"/>
              </w:rPr>
            </w:pPr>
          </w:p>
          <w:bookmarkEnd w:id="1"/>
          <w:p w14:paraId="03DC8574" w14:textId="0D49BCC7" w:rsidR="00220B9A" w:rsidRPr="005717E8" w:rsidRDefault="00220B9A" w:rsidP="000021C9">
            <w:pPr>
              <w:ind w:left="92"/>
              <w:rPr>
                <w:rFonts w:ascii="Muli" w:hAnsi="Muli"/>
                <w:sz w:val="20"/>
                <w:szCs w:val="20"/>
              </w:rPr>
            </w:pPr>
            <w:r w:rsidRPr="00583F41">
              <w:rPr>
                <w:rFonts w:ascii="Muli" w:hAnsi="Muli"/>
                <w:sz w:val="20"/>
                <w:szCs w:val="20"/>
              </w:rPr>
              <w:t xml:space="preserve">School leaders should conduct an individual risk assessment </w:t>
            </w:r>
            <w:r w:rsidR="00FF1EB0">
              <w:rPr>
                <w:rFonts w:ascii="Muli" w:hAnsi="Muli"/>
                <w:sz w:val="20"/>
                <w:szCs w:val="20"/>
              </w:rPr>
              <w:t xml:space="preserve">with the CV </w:t>
            </w:r>
            <w:r w:rsidRPr="00583F41">
              <w:rPr>
                <w:rFonts w:ascii="Muli" w:hAnsi="Muli"/>
                <w:sz w:val="20"/>
                <w:szCs w:val="20"/>
              </w:rPr>
              <w:t>to confirm the ability to</w:t>
            </w:r>
            <w:r w:rsidR="00FF1EB0">
              <w:rPr>
                <w:rFonts w:ascii="Muli" w:hAnsi="Muli"/>
                <w:sz w:val="20"/>
                <w:szCs w:val="20"/>
              </w:rPr>
              <w:t xml:space="preserve"> adhere to the measures outlined in the wider Risk Assessment and to consider any additional specific measures in response to individual cases.  Staff may be deployed into reasonable alternative duties or </w:t>
            </w:r>
            <w:r w:rsidRPr="00583F41">
              <w:rPr>
                <w:rFonts w:ascii="Muli" w:hAnsi="Muli"/>
                <w:sz w:val="20"/>
                <w:szCs w:val="20"/>
              </w:rPr>
              <w:t>roles in school where</w:t>
            </w:r>
            <w:r w:rsidR="00FF1EB0">
              <w:rPr>
                <w:rFonts w:ascii="Muli" w:hAnsi="Muli"/>
                <w:sz w:val="20"/>
                <w:szCs w:val="20"/>
              </w:rPr>
              <w:t xml:space="preserve"> measures can be maintained.</w:t>
            </w:r>
          </w:p>
          <w:p w14:paraId="3DF865B8" w14:textId="77777777" w:rsidR="00220B9A" w:rsidRPr="00583F41" w:rsidRDefault="00220B9A" w:rsidP="000021C9">
            <w:pPr>
              <w:ind w:left="92"/>
              <w:rPr>
                <w:rFonts w:ascii="Muli" w:hAnsi="Muli"/>
                <w:sz w:val="20"/>
                <w:szCs w:val="20"/>
              </w:rPr>
            </w:pPr>
          </w:p>
          <w:p w14:paraId="7D630E9E" w14:textId="60DBCBFF" w:rsidR="00220B9A" w:rsidRPr="005717E8" w:rsidRDefault="00220B9A" w:rsidP="000021C9">
            <w:pPr>
              <w:shd w:val="clear" w:color="auto" w:fill="F2F2F2" w:themeFill="background1" w:themeFillShade="F2"/>
              <w:ind w:left="92" w:right="233"/>
              <w:rPr>
                <w:rFonts w:ascii="Muli" w:hAnsi="Muli"/>
                <w:sz w:val="20"/>
                <w:szCs w:val="20"/>
              </w:rPr>
            </w:pPr>
            <w:r w:rsidRPr="005717E8">
              <w:rPr>
                <w:rFonts w:ascii="Muli" w:hAnsi="Muli"/>
                <w:sz w:val="20"/>
                <w:szCs w:val="20"/>
              </w:rPr>
              <w:t>People who live with those who are clinically extremely vulnerable should attend the workplace.</w:t>
            </w:r>
          </w:p>
          <w:p w14:paraId="5C34CE3D" w14:textId="6B2DEE32" w:rsidR="00220B9A" w:rsidRDefault="00220B9A" w:rsidP="000021C9">
            <w:pPr>
              <w:shd w:val="clear" w:color="auto" w:fill="F2F2F2" w:themeFill="background1" w:themeFillShade="F2"/>
              <w:ind w:left="92" w:right="233"/>
              <w:rPr>
                <w:rFonts w:ascii="Muli" w:hAnsi="Muli" w:cs="Segoe UI"/>
                <w:sz w:val="20"/>
                <w:szCs w:val="20"/>
              </w:rPr>
            </w:pPr>
          </w:p>
          <w:p w14:paraId="5C17D7F8" w14:textId="19C51CD6" w:rsidR="00FF1EB0" w:rsidRDefault="00FF1EB0" w:rsidP="000021C9">
            <w:pPr>
              <w:shd w:val="clear" w:color="auto" w:fill="F2F2F2" w:themeFill="background1" w:themeFillShade="F2"/>
              <w:ind w:left="92" w:right="233"/>
              <w:rPr>
                <w:rFonts w:ascii="Muli" w:hAnsi="Muli" w:cs="Segoe UI"/>
                <w:sz w:val="20"/>
                <w:szCs w:val="20"/>
              </w:rPr>
            </w:pPr>
          </w:p>
          <w:p w14:paraId="39F00C1E" w14:textId="490DB496" w:rsidR="00FF1EB0" w:rsidRDefault="00FF1EB0" w:rsidP="000021C9">
            <w:pPr>
              <w:shd w:val="clear" w:color="auto" w:fill="F2F2F2" w:themeFill="background1" w:themeFillShade="F2"/>
              <w:ind w:left="92" w:right="233"/>
              <w:rPr>
                <w:rFonts w:ascii="Muli" w:hAnsi="Muli" w:cs="Segoe UI"/>
                <w:sz w:val="20"/>
                <w:szCs w:val="20"/>
              </w:rPr>
            </w:pPr>
          </w:p>
          <w:p w14:paraId="2DD5C898" w14:textId="77777777" w:rsidR="00FF1EB0" w:rsidRDefault="00FF1EB0" w:rsidP="000021C9">
            <w:pPr>
              <w:shd w:val="clear" w:color="auto" w:fill="F2F2F2" w:themeFill="background1" w:themeFillShade="F2"/>
              <w:ind w:left="92" w:right="233"/>
              <w:rPr>
                <w:rFonts w:ascii="Muli" w:hAnsi="Muli" w:cs="Segoe UI"/>
                <w:sz w:val="20"/>
                <w:szCs w:val="20"/>
              </w:rPr>
            </w:pPr>
          </w:p>
          <w:p w14:paraId="6D01DEB5" w14:textId="4FE0987C" w:rsidR="00E07351" w:rsidRDefault="00E07351" w:rsidP="000021C9">
            <w:pPr>
              <w:shd w:val="clear" w:color="auto" w:fill="F2F2F2" w:themeFill="background1" w:themeFillShade="F2"/>
              <w:ind w:left="92" w:right="233"/>
              <w:rPr>
                <w:rFonts w:ascii="Muli" w:hAnsi="Muli" w:cs="Segoe UI"/>
                <w:sz w:val="20"/>
                <w:szCs w:val="20"/>
              </w:rPr>
            </w:pPr>
          </w:p>
          <w:p w14:paraId="7646AD7A" w14:textId="107A18C2" w:rsidR="009A47CF" w:rsidRDefault="009A47CF" w:rsidP="000021C9">
            <w:pPr>
              <w:shd w:val="clear" w:color="auto" w:fill="F2F2F2" w:themeFill="background1" w:themeFillShade="F2"/>
              <w:ind w:left="92" w:right="233"/>
              <w:rPr>
                <w:rFonts w:ascii="Muli" w:hAnsi="Muli" w:cs="Segoe UI"/>
                <w:sz w:val="20"/>
                <w:szCs w:val="20"/>
              </w:rPr>
            </w:pPr>
          </w:p>
          <w:p w14:paraId="371492A2" w14:textId="2B4A279F" w:rsidR="009A47CF" w:rsidRDefault="009A47CF" w:rsidP="000021C9">
            <w:pPr>
              <w:shd w:val="clear" w:color="auto" w:fill="F2F2F2" w:themeFill="background1" w:themeFillShade="F2"/>
              <w:ind w:left="92" w:right="233"/>
              <w:rPr>
                <w:rFonts w:ascii="Muli" w:hAnsi="Muli" w:cs="Segoe UI"/>
                <w:sz w:val="20"/>
                <w:szCs w:val="20"/>
              </w:rPr>
            </w:pPr>
          </w:p>
          <w:p w14:paraId="56DEBF46" w14:textId="3A5CC954" w:rsidR="009A47CF" w:rsidRDefault="009A47CF" w:rsidP="000021C9">
            <w:pPr>
              <w:shd w:val="clear" w:color="auto" w:fill="F2F2F2" w:themeFill="background1" w:themeFillShade="F2"/>
              <w:ind w:left="92" w:right="233"/>
              <w:rPr>
                <w:rFonts w:ascii="Muli" w:hAnsi="Muli" w:cs="Segoe UI"/>
                <w:sz w:val="20"/>
                <w:szCs w:val="20"/>
              </w:rPr>
            </w:pPr>
          </w:p>
          <w:p w14:paraId="14A480BF" w14:textId="05EBE214" w:rsidR="009A47CF" w:rsidRDefault="009A47CF" w:rsidP="000021C9">
            <w:pPr>
              <w:shd w:val="clear" w:color="auto" w:fill="F2F2F2" w:themeFill="background1" w:themeFillShade="F2"/>
              <w:ind w:left="92" w:right="233"/>
              <w:rPr>
                <w:rFonts w:ascii="Muli" w:hAnsi="Muli" w:cs="Segoe UI"/>
                <w:sz w:val="20"/>
                <w:szCs w:val="20"/>
              </w:rPr>
            </w:pPr>
          </w:p>
          <w:p w14:paraId="454CBFB4" w14:textId="77777777" w:rsidR="009A47CF" w:rsidRDefault="009A47CF" w:rsidP="000021C9">
            <w:pPr>
              <w:shd w:val="clear" w:color="auto" w:fill="F2F2F2" w:themeFill="background1" w:themeFillShade="F2"/>
              <w:ind w:left="92" w:right="233"/>
              <w:rPr>
                <w:rFonts w:ascii="Muli" w:hAnsi="Muli" w:cs="Segoe UI"/>
                <w:sz w:val="20"/>
                <w:szCs w:val="20"/>
              </w:rPr>
            </w:pPr>
          </w:p>
          <w:p w14:paraId="70D8EA53" w14:textId="77777777" w:rsidR="00220B9A" w:rsidRPr="005717E8" w:rsidRDefault="00220B9A" w:rsidP="000021C9">
            <w:pPr>
              <w:shd w:val="clear" w:color="auto" w:fill="F2F2F2" w:themeFill="background1" w:themeFillShade="F2"/>
              <w:ind w:left="92" w:right="91"/>
              <w:rPr>
                <w:rFonts w:ascii="Muli" w:hAnsi="Muli" w:cs="Segoe UI"/>
                <w:b/>
                <w:bCs/>
                <w:sz w:val="20"/>
                <w:szCs w:val="20"/>
              </w:rPr>
            </w:pPr>
            <w:r w:rsidRPr="005717E8">
              <w:rPr>
                <w:rFonts w:ascii="Muli" w:hAnsi="Muli" w:cs="Segoe UI"/>
                <w:b/>
                <w:bCs/>
                <w:sz w:val="20"/>
                <w:szCs w:val="20"/>
              </w:rPr>
              <w:t>Demographic considerations for the Risk Assessment:</w:t>
            </w:r>
          </w:p>
          <w:p w14:paraId="4CA26F22" w14:textId="77777777" w:rsidR="00220B9A" w:rsidRPr="005717E8" w:rsidRDefault="00220B9A" w:rsidP="000021C9">
            <w:pPr>
              <w:shd w:val="clear" w:color="auto" w:fill="F2F2F2" w:themeFill="background1" w:themeFillShade="F2"/>
              <w:ind w:left="92" w:right="91"/>
              <w:rPr>
                <w:rFonts w:ascii="Muli" w:hAnsi="Muli" w:cs="Segoe UI"/>
                <w:sz w:val="20"/>
                <w:szCs w:val="20"/>
              </w:rPr>
            </w:pPr>
          </w:p>
          <w:p w14:paraId="79676097" w14:textId="29311D60" w:rsidR="00E85DA0" w:rsidRPr="00E85DA0" w:rsidRDefault="00E85DA0" w:rsidP="00E85DA0">
            <w:pPr>
              <w:shd w:val="clear" w:color="auto" w:fill="F2F2F2" w:themeFill="background1" w:themeFillShade="F2"/>
              <w:ind w:left="92" w:right="91"/>
              <w:rPr>
                <w:rFonts w:ascii="Muli" w:hAnsi="Muli" w:cs="Segoe UI"/>
                <w:sz w:val="20"/>
                <w:szCs w:val="20"/>
              </w:rPr>
            </w:pPr>
            <w:r w:rsidRPr="00E85DA0">
              <w:rPr>
                <w:rFonts w:ascii="Muli" w:hAnsi="Muli" w:cs="Segoe UI"/>
                <w:sz w:val="20"/>
                <w:szCs w:val="20"/>
              </w:rPr>
              <w:t xml:space="preserve">In addition, there are other demographic considerations related to COVID-19.  Emerging evidence suggests that people from Black and Asian and Minority Ethnic (BAME) communities seem to be at greater risk from Covid-19.  The causes of these increased risk factors are not yet fully understood, and further research is taking place. </w:t>
            </w:r>
          </w:p>
          <w:p w14:paraId="0DF188A1" w14:textId="77777777" w:rsidR="00E85DA0" w:rsidRPr="00E85DA0" w:rsidRDefault="00E85DA0" w:rsidP="00E85DA0">
            <w:pPr>
              <w:shd w:val="clear" w:color="auto" w:fill="F2F2F2" w:themeFill="background1" w:themeFillShade="F2"/>
              <w:ind w:left="92" w:right="91"/>
              <w:rPr>
                <w:rFonts w:ascii="Muli" w:hAnsi="Muli" w:cs="Segoe UI"/>
                <w:sz w:val="20"/>
                <w:szCs w:val="20"/>
              </w:rPr>
            </w:pPr>
          </w:p>
          <w:p w14:paraId="47678147" w14:textId="518860BF" w:rsidR="00220B9A" w:rsidRPr="005717E8" w:rsidRDefault="00E85DA0" w:rsidP="000021C9">
            <w:pPr>
              <w:shd w:val="clear" w:color="auto" w:fill="F2F2F2" w:themeFill="background1" w:themeFillShade="F2"/>
              <w:ind w:left="92" w:right="91"/>
              <w:rPr>
                <w:rFonts w:ascii="Muli" w:hAnsi="Muli" w:cs="Segoe UI"/>
                <w:sz w:val="20"/>
                <w:szCs w:val="20"/>
              </w:rPr>
            </w:pPr>
            <w:r w:rsidRPr="00E85DA0">
              <w:rPr>
                <w:rFonts w:ascii="Muli" w:hAnsi="Muli" w:cs="Segoe UI"/>
                <w:sz w:val="20"/>
                <w:szCs w:val="20"/>
              </w:rPr>
              <w:t xml:space="preserve">Therefore, where a pregnant woman also falls into these categories, line managers should closely consider the combined factors as part of </w:t>
            </w:r>
            <w:r w:rsidR="003035FA">
              <w:rPr>
                <w:rFonts w:ascii="Muli" w:hAnsi="Muli" w:cs="Segoe UI"/>
                <w:sz w:val="20"/>
                <w:szCs w:val="20"/>
              </w:rPr>
              <w:t>her r</w:t>
            </w:r>
            <w:r w:rsidRPr="00E85DA0">
              <w:rPr>
                <w:rFonts w:ascii="Muli" w:hAnsi="Muli" w:cs="Segoe UI"/>
                <w:sz w:val="20"/>
                <w:szCs w:val="20"/>
              </w:rPr>
              <w:t>isk assessment.</w:t>
            </w:r>
          </w:p>
          <w:p w14:paraId="68D754EF" w14:textId="77777777" w:rsidR="00220B9A" w:rsidRPr="005717E8" w:rsidRDefault="00220B9A" w:rsidP="000021C9">
            <w:pPr>
              <w:shd w:val="clear" w:color="auto" w:fill="F2F2F2" w:themeFill="background1" w:themeFillShade="F2"/>
              <w:ind w:left="92" w:right="91"/>
              <w:rPr>
                <w:rFonts w:ascii="Muli" w:hAnsi="Muli" w:cs="Segoe UI"/>
                <w:sz w:val="20"/>
                <w:szCs w:val="20"/>
              </w:rPr>
            </w:pPr>
          </w:p>
          <w:p w14:paraId="27E2545B" w14:textId="4196D7BD" w:rsidR="00220B9A" w:rsidRPr="005717E8" w:rsidRDefault="00220B9A" w:rsidP="000021C9">
            <w:pPr>
              <w:shd w:val="clear" w:color="auto" w:fill="F2F2F2" w:themeFill="background1" w:themeFillShade="F2"/>
              <w:ind w:left="92" w:right="91"/>
              <w:rPr>
                <w:rFonts w:ascii="Muli" w:hAnsi="Muli" w:cs="Segoe UI"/>
                <w:sz w:val="20"/>
                <w:szCs w:val="20"/>
              </w:rPr>
            </w:pPr>
            <w:r w:rsidRPr="005717E8">
              <w:rPr>
                <w:rFonts w:ascii="Muli" w:hAnsi="Muli" w:cs="Segoe UI"/>
                <w:sz w:val="20"/>
                <w:szCs w:val="20"/>
              </w:rPr>
              <w:t xml:space="preserve">The risk assessment should be a meaningful conversation and exploration for the risk factors and perception of the </w:t>
            </w:r>
            <w:r w:rsidR="003035FA">
              <w:rPr>
                <w:rFonts w:ascii="Muli" w:hAnsi="Muli" w:cs="Segoe UI"/>
                <w:sz w:val="20"/>
                <w:szCs w:val="20"/>
              </w:rPr>
              <w:t>woman</w:t>
            </w:r>
            <w:r w:rsidRPr="005717E8">
              <w:rPr>
                <w:rFonts w:ascii="Muli" w:hAnsi="Muli" w:cs="Segoe UI"/>
                <w:sz w:val="20"/>
                <w:szCs w:val="20"/>
              </w:rPr>
              <w:t>. Where there is agreement that the risk factors can be mitigated to everyone’s satisfaction no change is needed. Where however it is clear there are increased risk</w:t>
            </w:r>
            <w:r w:rsidR="003035FA">
              <w:rPr>
                <w:rFonts w:ascii="Muli" w:hAnsi="Muli" w:cs="Segoe UI"/>
                <w:sz w:val="20"/>
                <w:szCs w:val="20"/>
              </w:rPr>
              <w:t xml:space="preserve">s for the woman </w:t>
            </w:r>
            <w:r w:rsidRPr="005717E8">
              <w:rPr>
                <w:rFonts w:ascii="Muli" w:hAnsi="Muli" w:cs="Segoe UI"/>
                <w:sz w:val="20"/>
                <w:szCs w:val="20"/>
              </w:rPr>
              <w:t xml:space="preserve">the line manager must provide support and make necessary adjustments to mitigate those risks. </w:t>
            </w:r>
          </w:p>
          <w:p w14:paraId="30CAE061" w14:textId="77777777" w:rsidR="00220B9A" w:rsidRPr="005717E8" w:rsidRDefault="00220B9A" w:rsidP="000021C9">
            <w:pPr>
              <w:shd w:val="clear" w:color="auto" w:fill="F2F2F2" w:themeFill="background1" w:themeFillShade="F2"/>
              <w:ind w:left="92" w:right="91"/>
              <w:rPr>
                <w:rFonts w:ascii="Muli" w:hAnsi="Muli" w:cs="Segoe UI"/>
                <w:sz w:val="20"/>
                <w:szCs w:val="20"/>
              </w:rPr>
            </w:pPr>
          </w:p>
          <w:p w14:paraId="720EC15A" w14:textId="365D2CE2" w:rsidR="00220B9A" w:rsidRPr="005717E8" w:rsidRDefault="00220B9A" w:rsidP="000021C9">
            <w:pPr>
              <w:shd w:val="clear" w:color="auto" w:fill="F2F2F2" w:themeFill="background1" w:themeFillShade="F2"/>
              <w:ind w:left="92" w:right="233"/>
              <w:rPr>
                <w:rFonts w:ascii="Muli" w:hAnsi="Muli" w:cs="Segoe UI"/>
                <w:sz w:val="20"/>
                <w:szCs w:val="20"/>
              </w:rPr>
            </w:pPr>
            <w:r w:rsidRPr="005717E8">
              <w:rPr>
                <w:rFonts w:ascii="Muli" w:hAnsi="Muli" w:cs="Segoe UI"/>
                <w:sz w:val="20"/>
                <w:szCs w:val="20"/>
              </w:rPr>
              <w:t xml:space="preserve">WeST HR and our OH provider can provide advice and support to the line manager and </w:t>
            </w:r>
            <w:r w:rsidR="003035FA">
              <w:rPr>
                <w:rFonts w:ascii="Muli" w:hAnsi="Muli" w:cs="Segoe UI"/>
                <w:sz w:val="20"/>
                <w:szCs w:val="20"/>
              </w:rPr>
              <w:t xml:space="preserve">member of staff </w:t>
            </w:r>
            <w:r w:rsidRPr="005717E8">
              <w:rPr>
                <w:rFonts w:ascii="Muli" w:hAnsi="Muli" w:cs="Segoe UI"/>
                <w:sz w:val="20"/>
                <w:szCs w:val="20"/>
              </w:rPr>
              <w:t xml:space="preserve">in </w:t>
            </w:r>
            <w:r w:rsidR="003035FA">
              <w:rPr>
                <w:rFonts w:ascii="Muli" w:hAnsi="Muli" w:cs="Segoe UI"/>
                <w:sz w:val="20"/>
                <w:szCs w:val="20"/>
              </w:rPr>
              <w:t xml:space="preserve">putting measures in place to </w:t>
            </w:r>
            <w:r w:rsidRPr="005717E8">
              <w:rPr>
                <w:rFonts w:ascii="Muli" w:hAnsi="Muli" w:cs="Segoe UI"/>
                <w:sz w:val="20"/>
                <w:szCs w:val="20"/>
              </w:rPr>
              <w:t xml:space="preserve">support the </w:t>
            </w:r>
            <w:r w:rsidR="003035FA">
              <w:rPr>
                <w:rFonts w:ascii="Muli" w:hAnsi="Muli" w:cs="Segoe UI"/>
                <w:sz w:val="20"/>
                <w:szCs w:val="20"/>
              </w:rPr>
              <w:t>pregnant employee</w:t>
            </w:r>
            <w:r w:rsidRPr="005717E8">
              <w:rPr>
                <w:rFonts w:ascii="Muli" w:hAnsi="Muli" w:cs="Segoe UI"/>
                <w:sz w:val="20"/>
                <w:szCs w:val="20"/>
              </w:rPr>
              <w:t xml:space="preserve">, and, should any adjustment to staff working arrangement place a strain on delivery, these issues </w:t>
            </w:r>
            <w:r w:rsidR="003035FA">
              <w:rPr>
                <w:rFonts w:ascii="Muli" w:hAnsi="Muli" w:cs="Segoe UI"/>
                <w:sz w:val="20"/>
                <w:szCs w:val="20"/>
              </w:rPr>
              <w:t xml:space="preserve">can </w:t>
            </w:r>
            <w:r w:rsidRPr="005717E8">
              <w:rPr>
                <w:rFonts w:ascii="Muli" w:hAnsi="Muli" w:cs="Segoe UI"/>
                <w:sz w:val="20"/>
                <w:szCs w:val="20"/>
              </w:rPr>
              <w:t xml:space="preserve">be escalated to ensure support is provided to resolve the issues as quickly as possible.  </w:t>
            </w:r>
          </w:p>
          <w:p w14:paraId="3B1C8AEA" w14:textId="77777777" w:rsidR="00220B9A" w:rsidRPr="005717E8" w:rsidRDefault="00220B9A" w:rsidP="000021C9">
            <w:pPr>
              <w:shd w:val="clear" w:color="auto" w:fill="F2F2F2" w:themeFill="background1" w:themeFillShade="F2"/>
              <w:ind w:left="92" w:right="233"/>
              <w:rPr>
                <w:rFonts w:ascii="Muli" w:hAnsi="Muli" w:cs="Segoe UI"/>
                <w:sz w:val="20"/>
                <w:szCs w:val="20"/>
              </w:rPr>
            </w:pPr>
          </w:p>
          <w:p w14:paraId="5109F82A"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sz w:val="20"/>
                <w:szCs w:val="20"/>
                <w:u w:val="single"/>
              </w:rPr>
              <w:t>Demographic factors associated with an elevated Covid-19 risk:</w:t>
            </w:r>
            <w:r w:rsidRPr="005717E8">
              <w:rPr>
                <w:rFonts w:ascii="Muli" w:hAnsi="Muli" w:cs="Segoe UI"/>
                <w:b/>
                <w:bCs/>
                <w:sz w:val="20"/>
                <w:szCs w:val="20"/>
              </w:rPr>
              <w:t xml:space="preserve">    </w:t>
            </w:r>
          </w:p>
          <w:p w14:paraId="06825634"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p>
          <w:p w14:paraId="5DC980E6"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b/>
                <w:bCs/>
                <w:sz w:val="20"/>
                <w:szCs w:val="20"/>
              </w:rPr>
              <w:t>Ethnicity:</w:t>
            </w:r>
          </w:p>
          <w:p w14:paraId="1662D6CB"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sz w:val="20"/>
                <w:szCs w:val="20"/>
              </w:rPr>
              <w:t>Emerging data and research suggest that BAME people are at greater risk from COVID-19, compared to their white counterparts. A recent UK study by the Intensive Care National Audit and Research Centre found that 35% of 2,000 COVID-19 patients were non-white, which is nearly triple the 13% proportion in the wider UK population. From this, Asian patients were twice as likely to be most seriously ill, and black patients 3.4-times more likely, compared to white patients. Similar findings have emerged from studies in the US, as well. We are taking these findings very seriously and on this basis, we must take colleagues’ ethnicity into account when assessing their risk from COVID-19</w:t>
            </w:r>
          </w:p>
          <w:p w14:paraId="68D6D80D"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p>
          <w:p w14:paraId="152B4E4E" w14:textId="77777777" w:rsidR="00220B9A" w:rsidRPr="005717E8" w:rsidRDefault="00220B9A" w:rsidP="000021C9">
            <w:pPr>
              <w:shd w:val="clear" w:color="auto" w:fill="F2F2F2" w:themeFill="background1" w:themeFillShade="F2"/>
              <w:ind w:left="92" w:right="233"/>
              <w:rPr>
                <w:rFonts w:ascii="Muli" w:hAnsi="Muli" w:cs="Segoe UI"/>
                <w:b/>
                <w:bCs/>
                <w:sz w:val="20"/>
                <w:szCs w:val="20"/>
              </w:rPr>
            </w:pPr>
            <w:r w:rsidRPr="005717E8">
              <w:rPr>
                <w:rFonts w:ascii="Muli" w:hAnsi="Muli" w:cs="Segoe UI"/>
                <w:b/>
                <w:bCs/>
                <w:sz w:val="20"/>
                <w:szCs w:val="20"/>
              </w:rPr>
              <w:t>Religion or Beliefs:</w:t>
            </w:r>
          </w:p>
          <w:p w14:paraId="3967C92C" w14:textId="77777777" w:rsidR="00220B9A" w:rsidRPr="00EA4FFB" w:rsidRDefault="00220B9A" w:rsidP="000021C9">
            <w:pPr>
              <w:shd w:val="clear" w:color="auto" w:fill="F2F2F2" w:themeFill="background1" w:themeFillShade="F2"/>
              <w:ind w:left="92" w:right="233"/>
              <w:rPr>
                <w:rFonts w:ascii="Segoe UI" w:hAnsi="Segoe UI" w:cs="Segoe UI"/>
                <w:b/>
                <w:bCs/>
                <w:sz w:val="16"/>
                <w:szCs w:val="16"/>
              </w:rPr>
            </w:pPr>
            <w:r w:rsidRPr="005717E8">
              <w:rPr>
                <w:rFonts w:ascii="Muli" w:hAnsi="Muli" w:cs="Segoe UI"/>
                <w:sz w:val="20"/>
                <w:szCs w:val="20"/>
              </w:rPr>
              <w:t>The current situation may coincide with religious events that could impact on the ability of individual members of staff to perform their role fully. Line managers should have a thorough and comprehensive conversation with individual staff who may be affected and consider what adjustments could be made.</w:t>
            </w:r>
            <w:r w:rsidRPr="003B5F16">
              <w:rPr>
                <w:rFonts w:ascii="Muli" w:hAnsi="Muli" w:cs="Segoe UI"/>
                <w:sz w:val="16"/>
                <w:szCs w:val="16"/>
              </w:rPr>
              <w:t xml:space="preserve"> </w:t>
            </w:r>
          </w:p>
        </w:tc>
      </w:tr>
    </w:tbl>
    <w:p w14:paraId="4C77C586" w14:textId="4C656B6D" w:rsidR="00B144D9" w:rsidRDefault="00B144D9" w:rsidP="00A41C0F">
      <w:pPr>
        <w:spacing w:after="0"/>
        <w:rPr>
          <w:rFonts w:ascii="Muli" w:hAnsi="Muli" w:cs="Segoe UI"/>
          <w:sz w:val="18"/>
          <w:szCs w:val="18"/>
        </w:rPr>
      </w:pPr>
    </w:p>
    <w:p w14:paraId="69D702E5" w14:textId="78970446" w:rsidR="005717E8" w:rsidRDefault="005717E8" w:rsidP="00A41C0F">
      <w:pPr>
        <w:spacing w:after="0"/>
        <w:rPr>
          <w:rFonts w:ascii="Muli" w:hAnsi="Muli" w:cs="Segoe UI"/>
          <w:sz w:val="18"/>
          <w:szCs w:val="18"/>
        </w:rPr>
      </w:pPr>
    </w:p>
    <w:p w14:paraId="548BDFA6" w14:textId="2F12666F" w:rsidR="005717E8" w:rsidRDefault="005717E8" w:rsidP="00A41C0F">
      <w:pPr>
        <w:spacing w:after="0"/>
        <w:rPr>
          <w:rFonts w:ascii="Muli" w:hAnsi="Muli" w:cs="Segoe UI"/>
          <w:sz w:val="18"/>
          <w:szCs w:val="18"/>
        </w:rPr>
      </w:pPr>
    </w:p>
    <w:p w14:paraId="6FF0751B" w14:textId="76C98344" w:rsidR="00E07351" w:rsidRDefault="00E07351" w:rsidP="00A41C0F">
      <w:pPr>
        <w:spacing w:after="0"/>
        <w:rPr>
          <w:rFonts w:ascii="Muli" w:hAnsi="Muli" w:cs="Segoe UI"/>
          <w:sz w:val="18"/>
          <w:szCs w:val="18"/>
        </w:rPr>
      </w:pPr>
    </w:p>
    <w:p w14:paraId="2BBDCEA7" w14:textId="77777777" w:rsidR="00E07351" w:rsidRDefault="00E07351" w:rsidP="00A41C0F">
      <w:pPr>
        <w:spacing w:after="0"/>
        <w:rPr>
          <w:rFonts w:ascii="Muli" w:hAnsi="Muli" w:cs="Segoe UI"/>
          <w:sz w:val="18"/>
          <w:szCs w:val="18"/>
        </w:rPr>
      </w:pPr>
    </w:p>
    <w:p w14:paraId="18F7792F" w14:textId="07CF1C93" w:rsidR="009B5253" w:rsidRDefault="009B5253">
      <w:pPr>
        <w:rPr>
          <w:rFonts w:ascii="Muli" w:hAnsi="Muli" w:cs="Segoe UI"/>
          <w:sz w:val="18"/>
          <w:szCs w:val="18"/>
        </w:rPr>
      </w:pPr>
      <w:r>
        <w:rPr>
          <w:rFonts w:ascii="Muli" w:hAnsi="Muli" w:cs="Segoe UI"/>
          <w:sz w:val="18"/>
          <w:szCs w:val="18"/>
        </w:rPr>
        <w:br w:type="page"/>
      </w:r>
    </w:p>
    <w:p w14:paraId="2F87E72E" w14:textId="77777777" w:rsidR="005717E8" w:rsidRDefault="005717E8" w:rsidP="00A41C0F">
      <w:pPr>
        <w:spacing w:after="0"/>
        <w:rPr>
          <w:rFonts w:ascii="Muli" w:hAnsi="Muli" w:cs="Segoe UI"/>
          <w:sz w:val="18"/>
          <w:szCs w:val="18"/>
        </w:rPr>
      </w:pPr>
    </w:p>
    <w:tbl>
      <w:tblPr>
        <w:tblStyle w:val="TableGrid"/>
        <w:tblW w:w="1006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2410"/>
        <w:gridCol w:w="3260"/>
        <w:gridCol w:w="1362"/>
        <w:gridCol w:w="3033"/>
      </w:tblGrid>
      <w:tr w:rsidR="00E87A92" w:rsidRPr="005717E8" w14:paraId="74E0301D" w14:textId="77777777" w:rsidTr="002F62C4">
        <w:trPr>
          <w:trHeight w:val="340"/>
        </w:trPr>
        <w:tc>
          <w:tcPr>
            <w:tcW w:w="10065" w:type="dxa"/>
            <w:gridSpan w:val="4"/>
            <w:shd w:val="clear" w:color="auto" w:fill="D9D9D9" w:themeFill="background1" w:themeFillShade="D9"/>
            <w:vAlign w:val="center"/>
          </w:tcPr>
          <w:p w14:paraId="12983970" w14:textId="58F6791A" w:rsidR="00E87A92" w:rsidRPr="005717E8" w:rsidRDefault="00452888" w:rsidP="00483E0C">
            <w:pPr>
              <w:rPr>
                <w:rFonts w:ascii="Muli" w:hAnsi="Muli" w:cs="Segoe UI"/>
                <w:b/>
                <w:bCs/>
                <w:sz w:val="20"/>
                <w:szCs w:val="20"/>
              </w:rPr>
            </w:pPr>
            <w:r w:rsidRPr="005717E8">
              <w:rPr>
                <w:rFonts w:ascii="Muli" w:hAnsi="Muli" w:cs="Segoe UI"/>
                <w:b/>
                <w:bCs/>
                <w:sz w:val="20"/>
                <w:szCs w:val="20"/>
              </w:rPr>
              <w:t>Employee Details</w:t>
            </w:r>
          </w:p>
        </w:tc>
      </w:tr>
      <w:tr w:rsidR="00452888" w:rsidRPr="005717E8" w14:paraId="33D7609A" w14:textId="6EBC2836" w:rsidTr="00B24896">
        <w:trPr>
          <w:trHeight w:val="340"/>
        </w:trPr>
        <w:tc>
          <w:tcPr>
            <w:tcW w:w="2410" w:type="dxa"/>
            <w:shd w:val="clear" w:color="auto" w:fill="F2F2F2" w:themeFill="background1" w:themeFillShade="F2"/>
            <w:vAlign w:val="center"/>
          </w:tcPr>
          <w:p w14:paraId="21E95B03" w14:textId="4AB742F0" w:rsidR="00452888" w:rsidRPr="005717E8" w:rsidRDefault="00452888" w:rsidP="00483E0C">
            <w:pPr>
              <w:rPr>
                <w:rFonts w:ascii="Muli" w:hAnsi="Muli" w:cs="Segoe UI"/>
                <w:sz w:val="20"/>
                <w:szCs w:val="20"/>
              </w:rPr>
            </w:pPr>
            <w:r w:rsidRPr="005717E8">
              <w:rPr>
                <w:rFonts w:ascii="Muli" w:hAnsi="Muli" w:cs="Segoe UI"/>
                <w:sz w:val="20"/>
                <w:szCs w:val="20"/>
              </w:rPr>
              <w:t>Employee Name</w:t>
            </w:r>
          </w:p>
        </w:tc>
        <w:tc>
          <w:tcPr>
            <w:tcW w:w="3260" w:type="dxa"/>
            <w:tcBorders>
              <w:right w:val="single" w:sz="4" w:space="0" w:color="BFBFBF" w:themeColor="background1" w:themeShade="BF"/>
            </w:tcBorders>
            <w:shd w:val="clear" w:color="auto" w:fill="FFFFFF" w:themeFill="background1"/>
            <w:vAlign w:val="center"/>
          </w:tcPr>
          <w:p w14:paraId="10554F7E" w14:textId="0B4C3B24" w:rsidR="00452888" w:rsidRPr="005717E8" w:rsidRDefault="00452888" w:rsidP="00483E0C">
            <w:pPr>
              <w:rPr>
                <w:rFonts w:ascii="Muli" w:hAnsi="Muli" w:cs="Segoe UI"/>
                <w:sz w:val="20"/>
                <w:szCs w:val="20"/>
              </w:rPr>
            </w:pPr>
          </w:p>
        </w:tc>
        <w:tc>
          <w:tcPr>
            <w:tcW w:w="1362"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41549D" w14:textId="4D1F5488" w:rsidR="00452888" w:rsidRPr="005717E8" w:rsidRDefault="00452888" w:rsidP="00490259">
            <w:pPr>
              <w:rPr>
                <w:rFonts w:ascii="Muli" w:hAnsi="Muli" w:cs="Segoe UI"/>
                <w:sz w:val="20"/>
                <w:szCs w:val="20"/>
              </w:rPr>
            </w:pPr>
            <w:r w:rsidRPr="005717E8">
              <w:rPr>
                <w:rFonts w:ascii="Muli" w:hAnsi="Muli" w:cs="Segoe UI"/>
                <w:sz w:val="20"/>
                <w:szCs w:val="20"/>
              </w:rPr>
              <w:t>Date</w:t>
            </w:r>
          </w:p>
        </w:tc>
        <w:tc>
          <w:tcPr>
            <w:tcW w:w="3033" w:type="dxa"/>
            <w:tcBorders>
              <w:left w:val="single" w:sz="4" w:space="0" w:color="BFBFBF" w:themeColor="background1" w:themeShade="BF"/>
            </w:tcBorders>
            <w:shd w:val="clear" w:color="auto" w:fill="FFFFFF" w:themeFill="background1"/>
            <w:vAlign w:val="center"/>
          </w:tcPr>
          <w:p w14:paraId="435F878B" w14:textId="109375EA" w:rsidR="00452888" w:rsidRPr="005717E8" w:rsidRDefault="00452888" w:rsidP="00483E0C">
            <w:pPr>
              <w:rPr>
                <w:rFonts w:ascii="Muli" w:hAnsi="Muli" w:cs="Segoe UI"/>
                <w:sz w:val="20"/>
                <w:szCs w:val="20"/>
              </w:rPr>
            </w:pPr>
          </w:p>
        </w:tc>
      </w:tr>
      <w:tr w:rsidR="00B24896" w:rsidRPr="005717E8" w14:paraId="365189FD" w14:textId="77777777" w:rsidTr="00B24896">
        <w:trPr>
          <w:trHeight w:val="340"/>
        </w:trPr>
        <w:tc>
          <w:tcPr>
            <w:tcW w:w="2410" w:type="dxa"/>
            <w:shd w:val="clear" w:color="auto" w:fill="F2F2F2" w:themeFill="background1" w:themeFillShade="F2"/>
            <w:vAlign w:val="center"/>
          </w:tcPr>
          <w:p w14:paraId="58E00967" w14:textId="6E073E93" w:rsidR="00B24896" w:rsidRPr="005717E8" w:rsidRDefault="00B24896" w:rsidP="00483E0C">
            <w:pPr>
              <w:rPr>
                <w:rFonts w:ascii="Muli" w:hAnsi="Muli" w:cs="Segoe UI"/>
                <w:sz w:val="20"/>
                <w:szCs w:val="20"/>
              </w:rPr>
            </w:pPr>
            <w:r w:rsidRPr="005717E8">
              <w:rPr>
                <w:rFonts w:ascii="Muli" w:hAnsi="Muli" w:cs="Segoe UI"/>
                <w:sz w:val="20"/>
                <w:szCs w:val="20"/>
              </w:rPr>
              <w:t>Job Title</w:t>
            </w:r>
          </w:p>
        </w:tc>
        <w:tc>
          <w:tcPr>
            <w:tcW w:w="3260" w:type="dxa"/>
            <w:tcBorders>
              <w:bottom w:val="single" w:sz="4" w:space="0" w:color="BFBFBF" w:themeColor="background1" w:themeShade="BF"/>
            </w:tcBorders>
            <w:shd w:val="clear" w:color="auto" w:fill="FFFFFF" w:themeFill="background1"/>
            <w:vAlign w:val="center"/>
          </w:tcPr>
          <w:p w14:paraId="25D590E2" w14:textId="77777777" w:rsidR="00B24896" w:rsidRPr="005717E8" w:rsidRDefault="00B24896" w:rsidP="00483E0C">
            <w:pPr>
              <w:rPr>
                <w:rFonts w:ascii="Muli" w:hAnsi="Muli" w:cs="Segoe UI"/>
                <w:sz w:val="20"/>
                <w:szCs w:val="20"/>
              </w:rPr>
            </w:pPr>
          </w:p>
        </w:tc>
        <w:tc>
          <w:tcPr>
            <w:tcW w:w="1362" w:type="dxa"/>
            <w:tcBorders>
              <w:bottom w:val="single" w:sz="4" w:space="0" w:color="BFBFBF" w:themeColor="background1" w:themeShade="BF"/>
            </w:tcBorders>
            <w:shd w:val="clear" w:color="auto" w:fill="F2F2F2" w:themeFill="background1" w:themeFillShade="F2"/>
            <w:vAlign w:val="center"/>
          </w:tcPr>
          <w:p w14:paraId="0D23E720" w14:textId="4A936163" w:rsidR="00B24896" w:rsidRPr="005717E8" w:rsidRDefault="00B24896" w:rsidP="00483E0C">
            <w:pPr>
              <w:rPr>
                <w:rFonts w:ascii="Muli" w:hAnsi="Muli" w:cs="Segoe UI"/>
                <w:sz w:val="20"/>
                <w:szCs w:val="20"/>
              </w:rPr>
            </w:pPr>
            <w:r w:rsidRPr="005717E8">
              <w:rPr>
                <w:rFonts w:ascii="Muli" w:hAnsi="Muli" w:cs="Segoe UI"/>
                <w:sz w:val="20"/>
                <w:szCs w:val="20"/>
              </w:rPr>
              <w:t>Date of Birth</w:t>
            </w:r>
          </w:p>
        </w:tc>
        <w:tc>
          <w:tcPr>
            <w:tcW w:w="3033" w:type="dxa"/>
            <w:tcBorders>
              <w:bottom w:val="single" w:sz="4" w:space="0" w:color="BFBFBF" w:themeColor="background1" w:themeShade="BF"/>
            </w:tcBorders>
            <w:shd w:val="clear" w:color="auto" w:fill="FFFFFF" w:themeFill="background1"/>
            <w:vAlign w:val="center"/>
          </w:tcPr>
          <w:p w14:paraId="356672DE" w14:textId="77777777" w:rsidR="00B24896" w:rsidRPr="005717E8" w:rsidRDefault="00B24896" w:rsidP="00483E0C">
            <w:pPr>
              <w:rPr>
                <w:rFonts w:ascii="Muli" w:hAnsi="Muli" w:cs="Segoe UI"/>
                <w:sz w:val="20"/>
                <w:szCs w:val="20"/>
              </w:rPr>
            </w:pPr>
          </w:p>
        </w:tc>
      </w:tr>
      <w:tr w:rsidR="00452888" w:rsidRPr="005717E8" w14:paraId="467576C0" w14:textId="6F3F72EC" w:rsidTr="00B24896">
        <w:trPr>
          <w:trHeight w:val="340"/>
        </w:trPr>
        <w:tc>
          <w:tcPr>
            <w:tcW w:w="2410" w:type="dxa"/>
            <w:shd w:val="clear" w:color="auto" w:fill="F2F2F2" w:themeFill="background1" w:themeFillShade="F2"/>
            <w:vAlign w:val="center"/>
          </w:tcPr>
          <w:p w14:paraId="68A1C6E4" w14:textId="1FD3D35F" w:rsidR="00452888" w:rsidRPr="005717E8" w:rsidRDefault="00490259" w:rsidP="00483E0C">
            <w:pPr>
              <w:rPr>
                <w:rFonts w:ascii="Muli" w:hAnsi="Muli" w:cs="Segoe UI"/>
                <w:sz w:val="20"/>
                <w:szCs w:val="20"/>
              </w:rPr>
            </w:pPr>
            <w:r w:rsidRPr="005717E8">
              <w:rPr>
                <w:rFonts w:ascii="Muli" w:hAnsi="Muli" w:cs="Segoe UI"/>
                <w:sz w:val="20"/>
                <w:szCs w:val="20"/>
              </w:rPr>
              <w:t>School/Business Unit</w:t>
            </w:r>
          </w:p>
        </w:tc>
        <w:tc>
          <w:tcPr>
            <w:tcW w:w="3260" w:type="dxa"/>
            <w:shd w:val="clear" w:color="auto" w:fill="FFFFFF" w:themeFill="background1"/>
            <w:vAlign w:val="center"/>
          </w:tcPr>
          <w:p w14:paraId="2157F597" w14:textId="5F72B832" w:rsidR="00452888" w:rsidRPr="005717E8" w:rsidRDefault="00452888" w:rsidP="00483E0C">
            <w:pPr>
              <w:rPr>
                <w:rFonts w:ascii="Muli" w:hAnsi="Muli" w:cs="Segoe UI"/>
                <w:sz w:val="20"/>
                <w:szCs w:val="20"/>
              </w:rPr>
            </w:pPr>
          </w:p>
        </w:tc>
        <w:tc>
          <w:tcPr>
            <w:tcW w:w="1362" w:type="dxa"/>
            <w:shd w:val="clear" w:color="auto" w:fill="F2F2F2" w:themeFill="background1" w:themeFillShade="F2"/>
            <w:vAlign w:val="center"/>
          </w:tcPr>
          <w:p w14:paraId="56D16F80" w14:textId="4359E401" w:rsidR="00452888" w:rsidRPr="005717E8" w:rsidRDefault="00490259" w:rsidP="00483E0C">
            <w:pPr>
              <w:rPr>
                <w:rFonts w:ascii="Muli" w:hAnsi="Muli" w:cs="Segoe UI"/>
                <w:sz w:val="20"/>
                <w:szCs w:val="20"/>
              </w:rPr>
            </w:pPr>
            <w:r w:rsidRPr="005717E8">
              <w:rPr>
                <w:rFonts w:ascii="Muli" w:hAnsi="Muli" w:cs="Segoe UI"/>
                <w:sz w:val="20"/>
                <w:szCs w:val="20"/>
              </w:rPr>
              <w:t xml:space="preserve">Department </w:t>
            </w:r>
          </w:p>
        </w:tc>
        <w:tc>
          <w:tcPr>
            <w:tcW w:w="3033" w:type="dxa"/>
            <w:shd w:val="clear" w:color="auto" w:fill="FFFFFF" w:themeFill="background1"/>
            <w:vAlign w:val="center"/>
          </w:tcPr>
          <w:p w14:paraId="7028AC10" w14:textId="50653C91" w:rsidR="00452888" w:rsidRPr="005717E8" w:rsidRDefault="00452888" w:rsidP="00483E0C">
            <w:pPr>
              <w:rPr>
                <w:rFonts w:ascii="Muli" w:hAnsi="Muli" w:cs="Segoe UI"/>
                <w:sz w:val="20"/>
                <w:szCs w:val="20"/>
              </w:rPr>
            </w:pPr>
          </w:p>
        </w:tc>
      </w:tr>
      <w:tr w:rsidR="00E07351" w:rsidRPr="005717E8" w14:paraId="2F0A1504" w14:textId="77777777" w:rsidTr="00477D47">
        <w:trPr>
          <w:trHeight w:val="340"/>
        </w:trPr>
        <w:tc>
          <w:tcPr>
            <w:tcW w:w="2410" w:type="dxa"/>
            <w:shd w:val="clear" w:color="auto" w:fill="F2F2F2" w:themeFill="background1" w:themeFillShade="F2"/>
            <w:vAlign w:val="center"/>
          </w:tcPr>
          <w:p w14:paraId="46DA3F89" w14:textId="31D8144D" w:rsidR="00E07351" w:rsidRPr="005717E8" w:rsidRDefault="00E07351" w:rsidP="00483E0C">
            <w:pPr>
              <w:rPr>
                <w:rFonts w:ascii="Muli" w:hAnsi="Muli" w:cs="Segoe UI"/>
                <w:sz w:val="20"/>
                <w:szCs w:val="20"/>
              </w:rPr>
            </w:pPr>
            <w:bookmarkStart w:id="2" w:name="_Hlk45284596"/>
            <w:r>
              <w:rPr>
                <w:rFonts w:ascii="Muli" w:hAnsi="Muli" w:cs="Segoe UI"/>
                <w:sz w:val="20"/>
                <w:szCs w:val="20"/>
              </w:rPr>
              <w:t>Reason for New and Expectant Mother’s Risk Assessment</w:t>
            </w:r>
            <w:r w:rsidR="00C811A0">
              <w:rPr>
                <w:rFonts w:ascii="Muli" w:hAnsi="Muli" w:cs="Segoe UI"/>
                <w:sz w:val="20"/>
                <w:szCs w:val="20"/>
              </w:rPr>
              <w:t xml:space="preserve"> (circle which one applies)</w:t>
            </w:r>
          </w:p>
        </w:tc>
        <w:tc>
          <w:tcPr>
            <w:tcW w:w="7655" w:type="dxa"/>
            <w:gridSpan w:val="3"/>
            <w:shd w:val="clear" w:color="auto" w:fill="FFFFFF" w:themeFill="background1"/>
            <w:vAlign w:val="center"/>
          </w:tcPr>
          <w:p w14:paraId="3DC44EA6" w14:textId="2FC58F43" w:rsidR="00E07351" w:rsidRPr="005717E8" w:rsidRDefault="00C811A0" w:rsidP="00483E0C">
            <w:pPr>
              <w:rPr>
                <w:rFonts w:ascii="Muli" w:hAnsi="Muli" w:cs="Segoe UI"/>
                <w:sz w:val="20"/>
                <w:szCs w:val="20"/>
              </w:rPr>
            </w:pPr>
            <w:r>
              <w:rPr>
                <w:rFonts w:ascii="Muli" w:hAnsi="Muli" w:cs="Segoe UI"/>
                <w:sz w:val="20"/>
                <w:szCs w:val="20"/>
              </w:rPr>
              <w:t xml:space="preserve"> Initial assessment</w:t>
            </w:r>
            <w:r w:rsidR="00E07351" w:rsidRPr="005717E8">
              <w:rPr>
                <w:rFonts w:ascii="Muli" w:hAnsi="Muli" w:cs="Segoe UI"/>
                <w:sz w:val="20"/>
                <w:szCs w:val="20"/>
              </w:rPr>
              <w:t xml:space="preserve">   /   </w:t>
            </w:r>
            <w:r>
              <w:rPr>
                <w:rFonts w:ascii="Muli" w:hAnsi="Muli" w:cs="Segoe UI"/>
                <w:sz w:val="20"/>
                <w:szCs w:val="20"/>
              </w:rPr>
              <w:t xml:space="preserve">review </w:t>
            </w:r>
            <w:r w:rsidR="00E07351" w:rsidRPr="005717E8">
              <w:rPr>
                <w:rFonts w:ascii="Muli" w:hAnsi="Muli" w:cs="Segoe UI"/>
                <w:sz w:val="20"/>
                <w:szCs w:val="20"/>
              </w:rPr>
              <w:t xml:space="preserve">  /   </w:t>
            </w:r>
            <w:r>
              <w:rPr>
                <w:rFonts w:ascii="Muli" w:hAnsi="Muli" w:cs="Segoe UI"/>
                <w:sz w:val="20"/>
                <w:szCs w:val="20"/>
              </w:rPr>
              <w:t>following an incident</w:t>
            </w:r>
          </w:p>
        </w:tc>
      </w:tr>
      <w:tr w:rsidR="00B24896" w:rsidRPr="005717E8" w14:paraId="01D6CAF1" w14:textId="77777777" w:rsidTr="00477D47">
        <w:trPr>
          <w:trHeight w:val="340"/>
        </w:trPr>
        <w:tc>
          <w:tcPr>
            <w:tcW w:w="2410" w:type="dxa"/>
            <w:shd w:val="clear" w:color="auto" w:fill="F2F2F2" w:themeFill="background1" w:themeFillShade="F2"/>
            <w:vAlign w:val="center"/>
          </w:tcPr>
          <w:p w14:paraId="0DAA41F6" w14:textId="5677AE14" w:rsidR="00B24896" w:rsidRPr="005717E8" w:rsidRDefault="00C811A0" w:rsidP="00483E0C">
            <w:pPr>
              <w:rPr>
                <w:rFonts w:ascii="Muli" w:hAnsi="Muli" w:cs="Segoe UI"/>
                <w:sz w:val="20"/>
                <w:szCs w:val="20"/>
              </w:rPr>
            </w:pPr>
            <w:r>
              <w:rPr>
                <w:rFonts w:ascii="Muli" w:hAnsi="Muli" w:cs="Segoe UI"/>
                <w:sz w:val="20"/>
                <w:szCs w:val="20"/>
              </w:rPr>
              <w:t xml:space="preserve">COVID-19 factors to be considered (in addition to pregnancy and being clinically vulnerable) </w:t>
            </w:r>
          </w:p>
        </w:tc>
        <w:tc>
          <w:tcPr>
            <w:tcW w:w="7655" w:type="dxa"/>
            <w:gridSpan w:val="3"/>
            <w:shd w:val="clear" w:color="auto" w:fill="FFFFFF" w:themeFill="background1"/>
            <w:vAlign w:val="center"/>
          </w:tcPr>
          <w:p w14:paraId="6CF804A3" w14:textId="3C883140" w:rsidR="00B24896" w:rsidRPr="005717E8" w:rsidRDefault="00B24896" w:rsidP="00483E0C">
            <w:pPr>
              <w:rPr>
                <w:rFonts w:ascii="Muli" w:hAnsi="Muli" w:cs="Segoe UI"/>
                <w:sz w:val="20"/>
                <w:szCs w:val="20"/>
              </w:rPr>
            </w:pPr>
            <w:r w:rsidRPr="005717E8">
              <w:rPr>
                <w:rFonts w:ascii="Muli" w:hAnsi="Muli" w:cs="Segoe UI"/>
                <w:sz w:val="20"/>
                <w:szCs w:val="20"/>
              </w:rPr>
              <w:t xml:space="preserve"> demographic </w:t>
            </w:r>
            <w:r w:rsidR="00477D47" w:rsidRPr="005717E8">
              <w:rPr>
                <w:rFonts w:ascii="Muli" w:hAnsi="Muli" w:cs="Segoe UI"/>
                <w:sz w:val="20"/>
                <w:szCs w:val="20"/>
              </w:rPr>
              <w:t>factors</w:t>
            </w:r>
            <w:r w:rsidR="001B66C3">
              <w:rPr>
                <w:rFonts w:ascii="Muli" w:hAnsi="Muli" w:cs="Segoe UI"/>
                <w:sz w:val="20"/>
                <w:szCs w:val="20"/>
              </w:rPr>
              <w:t xml:space="preserve">  /  other</w:t>
            </w:r>
          </w:p>
        </w:tc>
      </w:tr>
      <w:tr w:rsidR="00477D47" w:rsidRPr="005717E8" w14:paraId="12F73B4A" w14:textId="77777777" w:rsidTr="008D3E07">
        <w:trPr>
          <w:trHeight w:val="1561"/>
        </w:trPr>
        <w:tc>
          <w:tcPr>
            <w:tcW w:w="2410" w:type="dxa"/>
            <w:shd w:val="clear" w:color="auto" w:fill="auto"/>
            <w:vAlign w:val="center"/>
          </w:tcPr>
          <w:p w14:paraId="6ED2B162" w14:textId="22EF84C0" w:rsidR="00477D47" w:rsidRPr="005717E8" w:rsidRDefault="00C811A0" w:rsidP="00483E0C">
            <w:pPr>
              <w:rPr>
                <w:rFonts w:ascii="Muli" w:hAnsi="Muli" w:cs="Segoe UI"/>
                <w:sz w:val="20"/>
                <w:szCs w:val="20"/>
              </w:rPr>
            </w:pPr>
            <w:bookmarkStart w:id="3" w:name="_Hlk45227816"/>
            <w:r>
              <w:rPr>
                <w:rFonts w:ascii="Muli" w:hAnsi="Muli" w:cs="Segoe UI"/>
                <w:sz w:val="20"/>
                <w:szCs w:val="20"/>
              </w:rPr>
              <w:t xml:space="preserve">Details of </w:t>
            </w:r>
            <w:r w:rsidR="00843827">
              <w:rPr>
                <w:rFonts w:ascii="Muli" w:hAnsi="Muli" w:cs="Segoe UI"/>
                <w:sz w:val="20"/>
                <w:szCs w:val="20"/>
              </w:rPr>
              <w:t xml:space="preserve">COVID-19 -related </w:t>
            </w:r>
            <w:r w:rsidR="003A506D" w:rsidRPr="005717E8">
              <w:rPr>
                <w:rFonts w:ascii="Muli" w:hAnsi="Muli" w:cs="Segoe UI"/>
                <w:sz w:val="20"/>
                <w:szCs w:val="20"/>
              </w:rPr>
              <w:t>concerns to be discussed and considered</w:t>
            </w:r>
          </w:p>
          <w:p w14:paraId="2B9107BA" w14:textId="77777777" w:rsidR="003A506D" w:rsidRPr="005717E8" w:rsidRDefault="003A506D" w:rsidP="00483E0C">
            <w:pPr>
              <w:rPr>
                <w:rFonts w:ascii="Muli" w:hAnsi="Muli" w:cs="Segoe UI"/>
                <w:sz w:val="20"/>
                <w:szCs w:val="20"/>
              </w:rPr>
            </w:pPr>
          </w:p>
          <w:p w14:paraId="3A3AADB8" w14:textId="679628B8" w:rsidR="003A506D" w:rsidRPr="005717E8" w:rsidRDefault="003A506D" w:rsidP="00483E0C">
            <w:pPr>
              <w:rPr>
                <w:rFonts w:ascii="Muli" w:hAnsi="Muli" w:cs="Segoe UI"/>
                <w:sz w:val="20"/>
                <w:szCs w:val="20"/>
              </w:rPr>
            </w:pPr>
          </w:p>
        </w:tc>
        <w:tc>
          <w:tcPr>
            <w:tcW w:w="7655" w:type="dxa"/>
            <w:gridSpan w:val="3"/>
            <w:shd w:val="clear" w:color="auto" w:fill="FFFFFF" w:themeFill="background1"/>
            <w:vAlign w:val="center"/>
          </w:tcPr>
          <w:p w14:paraId="782733B2" w14:textId="77777777" w:rsidR="00477D47" w:rsidRPr="005717E8" w:rsidRDefault="00477D47" w:rsidP="00483E0C">
            <w:pPr>
              <w:rPr>
                <w:rFonts w:ascii="Muli" w:hAnsi="Muli" w:cs="Segoe UI"/>
                <w:sz w:val="20"/>
                <w:szCs w:val="20"/>
              </w:rPr>
            </w:pPr>
          </w:p>
        </w:tc>
      </w:tr>
      <w:bookmarkEnd w:id="3"/>
      <w:bookmarkEnd w:id="2"/>
      <w:tr w:rsidR="003A506D" w:rsidRPr="005717E8" w14:paraId="790477AD" w14:textId="77777777" w:rsidTr="0028276D">
        <w:trPr>
          <w:trHeight w:val="340"/>
        </w:trPr>
        <w:tc>
          <w:tcPr>
            <w:tcW w:w="10065" w:type="dxa"/>
            <w:gridSpan w:val="4"/>
            <w:shd w:val="clear" w:color="auto" w:fill="F2F2F2" w:themeFill="background1" w:themeFillShade="F2"/>
            <w:vAlign w:val="center"/>
          </w:tcPr>
          <w:p w14:paraId="490802D7" w14:textId="38A39A1E" w:rsidR="003A506D" w:rsidRPr="005717E8" w:rsidRDefault="003A506D" w:rsidP="00483E0C">
            <w:pPr>
              <w:rPr>
                <w:rFonts w:ascii="Muli" w:hAnsi="Muli" w:cs="Segoe UI"/>
                <w:b/>
                <w:bCs/>
                <w:sz w:val="20"/>
                <w:szCs w:val="20"/>
              </w:rPr>
            </w:pPr>
            <w:r w:rsidRPr="005717E8">
              <w:rPr>
                <w:rFonts w:ascii="Muli" w:hAnsi="Muli" w:cs="Segoe UI"/>
                <w:b/>
                <w:bCs/>
                <w:sz w:val="20"/>
                <w:szCs w:val="20"/>
              </w:rPr>
              <w:t>Measures</w:t>
            </w:r>
          </w:p>
          <w:p w14:paraId="36CD3203" w14:textId="77777777" w:rsidR="003A506D" w:rsidRPr="005717E8" w:rsidRDefault="003A506D" w:rsidP="00483E0C">
            <w:pPr>
              <w:rPr>
                <w:rFonts w:ascii="Muli" w:hAnsi="Muli" w:cs="Segoe UI"/>
                <w:sz w:val="20"/>
                <w:szCs w:val="20"/>
              </w:rPr>
            </w:pPr>
          </w:p>
        </w:tc>
      </w:tr>
      <w:tr w:rsidR="003A506D" w:rsidRPr="005717E8" w14:paraId="287435A3" w14:textId="77777777" w:rsidTr="000021C9">
        <w:trPr>
          <w:trHeight w:val="340"/>
        </w:trPr>
        <w:tc>
          <w:tcPr>
            <w:tcW w:w="2410" w:type="dxa"/>
            <w:shd w:val="clear" w:color="auto" w:fill="F2F2F2" w:themeFill="background1" w:themeFillShade="F2"/>
            <w:vAlign w:val="center"/>
          </w:tcPr>
          <w:p w14:paraId="36B7D885" w14:textId="06D75350" w:rsidR="003A506D" w:rsidRPr="005717E8" w:rsidRDefault="003A506D" w:rsidP="003A506D">
            <w:pPr>
              <w:rPr>
                <w:rFonts w:ascii="Muli" w:hAnsi="Muli" w:cs="Segoe UI"/>
                <w:sz w:val="20"/>
                <w:szCs w:val="20"/>
              </w:rPr>
            </w:pPr>
            <w:r w:rsidRPr="005717E8">
              <w:rPr>
                <w:rFonts w:ascii="Muli" w:hAnsi="Muli" w:cs="Segoe UI"/>
                <w:sz w:val="20"/>
                <w:szCs w:val="20"/>
              </w:rPr>
              <w:t>Comment on</w:t>
            </w:r>
            <w:r w:rsidR="004A429C" w:rsidRPr="005717E8">
              <w:rPr>
                <w:rFonts w:ascii="Muli" w:hAnsi="Muli" w:cs="Segoe UI"/>
                <w:sz w:val="20"/>
                <w:szCs w:val="20"/>
              </w:rPr>
              <w:t xml:space="preserve"> the</w:t>
            </w:r>
            <w:r w:rsidRPr="005717E8">
              <w:rPr>
                <w:rFonts w:ascii="Muli" w:hAnsi="Muli" w:cs="Segoe UI"/>
                <w:sz w:val="20"/>
                <w:szCs w:val="20"/>
              </w:rPr>
              <w:t xml:space="preserve"> ability to implement measures as described by the </w:t>
            </w:r>
            <w:r w:rsidR="004A429C" w:rsidRPr="005717E8">
              <w:rPr>
                <w:rFonts w:ascii="Muli" w:hAnsi="Muli" w:cs="Segoe UI"/>
                <w:sz w:val="20"/>
                <w:szCs w:val="20"/>
              </w:rPr>
              <w:t xml:space="preserve">wider </w:t>
            </w:r>
            <w:r w:rsidRPr="005717E8">
              <w:rPr>
                <w:rFonts w:ascii="Muli" w:hAnsi="Muli" w:cs="Segoe UI"/>
                <w:sz w:val="20"/>
                <w:szCs w:val="20"/>
              </w:rPr>
              <w:t xml:space="preserve">school/business unit-based </w:t>
            </w:r>
            <w:r w:rsidR="00843827">
              <w:rPr>
                <w:rFonts w:ascii="Muli" w:hAnsi="Muli" w:cs="Segoe UI"/>
                <w:sz w:val="20"/>
                <w:szCs w:val="20"/>
              </w:rPr>
              <w:t xml:space="preserve">COVID-19 </w:t>
            </w:r>
            <w:r w:rsidRPr="005717E8">
              <w:rPr>
                <w:rFonts w:ascii="Muli" w:hAnsi="Muli" w:cs="Segoe UI"/>
                <w:sz w:val="20"/>
                <w:szCs w:val="20"/>
              </w:rPr>
              <w:t>risk assessment</w:t>
            </w:r>
            <w:r w:rsidR="004A429C" w:rsidRPr="005717E8">
              <w:rPr>
                <w:rFonts w:ascii="Muli" w:hAnsi="Muli" w:cs="Segoe UI"/>
                <w:sz w:val="20"/>
                <w:szCs w:val="20"/>
              </w:rPr>
              <w:t xml:space="preserve"> and any difficulties in this regard</w:t>
            </w:r>
          </w:p>
        </w:tc>
        <w:tc>
          <w:tcPr>
            <w:tcW w:w="7655" w:type="dxa"/>
            <w:gridSpan w:val="3"/>
            <w:shd w:val="clear" w:color="auto" w:fill="FFFFFF" w:themeFill="background1"/>
            <w:vAlign w:val="center"/>
          </w:tcPr>
          <w:p w14:paraId="24FDF7ED" w14:textId="77777777" w:rsidR="003A506D" w:rsidRPr="005717E8" w:rsidRDefault="003A506D" w:rsidP="000021C9">
            <w:pPr>
              <w:rPr>
                <w:rFonts w:ascii="Muli" w:hAnsi="Muli" w:cs="Segoe UI"/>
                <w:sz w:val="20"/>
                <w:szCs w:val="20"/>
              </w:rPr>
            </w:pPr>
          </w:p>
          <w:p w14:paraId="7BC2F2D5" w14:textId="77777777" w:rsidR="00220B9A" w:rsidRPr="005717E8" w:rsidRDefault="00220B9A" w:rsidP="000021C9">
            <w:pPr>
              <w:rPr>
                <w:rFonts w:ascii="Muli" w:hAnsi="Muli" w:cs="Segoe UI"/>
                <w:sz w:val="20"/>
                <w:szCs w:val="20"/>
              </w:rPr>
            </w:pPr>
          </w:p>
          <w:p w14:paraId="4B9AAC41" w14:textId="77777777" w:rsidR="00220B9A" w:rsidRPr="005717E8" w:rsidRDefault="00220B9A" w:rsidP="000021C9">
            <w:pPr>
              <w:rPr>
                <w:rFonts w:ascii="Muli" w:hAnsi="Muli" w:cs="Segoe UI"/>
                <w:sz w:val="20"/>
                <w:szCs w:val="20"/>
              </w:rPr>
            </w:pPr>
          </w:p>
          <w:p w14:paraId="2CC2D672" w14:textId="77777777" w:rsidR="00220B9A" w:rsidRPr="005717E8" w:rsidRDefault="00220B9A" w:rsidP="000021C9">
            <w:pPr>
              <w:rPr>
                <w:rFonts w:ascii="Muli" w:hAnsi="Muli" w:cs="Segoe UI"/>
                <w:sz w:val="20"/>
                <w:szCs w:val="20"/>
              </w:rPr>
            </w:pPr>
          </w:p>
          <w:p w14:paraId="08D95CCC" w14:textId="77777777" w:rsidR="00220B9A" w:rsidRPr="005717E8" w:rsidRDefault="00220B9A" w:rsidP="000021C9">
            <w:pPr>
              <w:rPr>
                <w:rFonts w:ascii="Muli" w:hAnsi="Muli" w:cs="Segoe UI"/>
                <w:sz w:val="20"/>
                <w:szCs w:val="20"/>
              </w:rPr>
            </w:pPr>
          </w:p>
          <w:p w14:paraId="7364338B" w14:textId="77777777" w:rsidR="00220B9A" w:rsidRPr="005717E8" w:rsidRDefault="00220B9A" w:rsidP="000021C9">
            <w:pPr>
              <w:rPr>
                <w:rFonts w:ascii="Muli" w:hAnsi="Muli" w:cs="Segoe UI"/>
                <w:sz w:val="20"/>
                <w:szCs w:val="20"/>
              </w:rPr>
            </w:pPr>
          </w:p>
          <w:p w14:paraId="45FA2542" w14:textId="15C9A24D" w:rsidR="00220B9A" w:rsidRPr="005717E8" w:rsidRDefault="00220B9A" w:rsidP="000021C9">
            <w:pPr>
              <w:rPr>
                <w:rFonts w:ascii="Muli" w:hAnsi="Muli" w:cs="Segoe UI"/>
                <w:sz w:val="20"/>
                <w:szCs w:val="20"/>
              </w:rPr>
            </w:pPr>
          </w:p>
        </w:tc>
      </w:tr>
      <w:tr w:rsidR="004A429C" w:rsidRPr="005717E8" w14:paraId="7322D2AC" w14:textId="77777777" w:rsidTr="000021C9">
        <w:trPr>
          <w:trHeight w:val="340"/>
        </w:trPr>
        <w:tc>
          <w:tcPr>
            <w:tcW w:w="2410" w:type="dxa"/>
            <w:shd w:val="clear" w:color="auto" w:fill="F2F2F2" w:themeFill="background1" w:themeFillShade="F2"/>
            <w:vAlign w:val="center"/>
          </w:tcPr>
          <w:p w14:paraId="35B89824" w14:textId="4809F045" w:rsidR="004A429C" w:rsidRPr="005717E8" w:rsidRDefault="004A429C" w:rsidP="003A506D">
            <w:pPr>
              <w:rPr>
                <w:rFonts w:ascii="Muli" w:hAnsi="Muli" w:cs="Segoe UI"/>
                <w:sz w:val="20"/>
                <w:szCs w:val="20"/>
              </w:rPr>
            </w:pPr>
            <w:r w:rsidRPr="005717E8">
              <w:rPr>
                <w:rFonts w:ascii="Muli" w:hAnsi="Muli" w:cs="Segoe UI"/>
                <w:sz w:val="20"/>
                <w:szCs w:val="20"/>
              </w:rPr>
              <w:t>Comment on any additional and specific measures to be implemented</w:t>
            </w:r>
            <w:r w:rsidR="00843827">
              <w:rPr>
                <w:rFonts w:ascii="Muli" w:hAnsi="Muli" w:cs="Segoe UI"/>
                <w:sz w:val="20"/>
                <w:szCs w:val="20"/>
              </w:rPr>
              <w:t xml:space="preserve"> in this case</w:t>
            </w:r>
            <w:r w:rsidRPr="005717E8">
              <w:rPr>
                <w:rFonts w:ascii="Muli" w:hAnsi="Muli" w:cs="Segoe UI"/>
                <w:sz w:val="20"/>
                <w:szCs w:val="20"/>
              </w:rPr>
              <w:t xml:space="preserve"> to lower risk</w:t>
            </w:r>
            <w:r w:rsidR="00843827">
              <w:rPr>
                <w:rFonts w:ascii="Muli" w:hAnsi="Muli" w:cs="Segoe UI"/>
                <w:sz w:val="20"/>
                <w:szCs w:val="20"/>
              </w:rPr>
              <w:t xml:space="preserve"> associated with COVID-19</w:t>
            </w:r>
          </w:p>
          <w:p w14:paraId="6FC70882" w14:textId="00167863" w:rsidR="004A429C" w:rsidRPr="005717E8" w:rsidRDefault="004A429C" w:rsidP="003A506D">
            <w:pPr>
              <w:rPr>
                <w:rFonts w:ascii="Muli" w:hAnsi="Muli" w:cs="Segoe UI"/>
                <w:sz w:val="20"/>
                <w:szCs w:val="20"/>
              </w:rPr>
            </w:pPr>
          </w:p>
        </w:tc>
        <w:tc>
          <w:tcPr>
            <w:tcW w:w="7655" w:type="dxa"/>
            <w:gridSpan w:val="3"/>
            <w:shd w:val="clear" w:color="auto" w:fill="FFFFFF" w:themeFill="background1"/>
            <w:vAlign w:val="center"/>
          </w:tcPr>
          <w:p w14:paraId="1BACFA3E" w14:textId="406E3E6C" w:rsidR="004A429C" w:rsidRPr="005717E8" w:rsidRDefault="004A429C" w:rsidP="000021C9">
            <w:pPr>
              <w:rPr>
                <w:rFonts w:ascii="Muli" w:hAnsi="Muli" w:cs="Segoe UI"/>
                <w:sz w:val="20"/>
                <w:szCs w:val="20"/>
              </w:rPr>
            </w:pPr>
          </w:p>
          <w:p w14:paraId="605D8362" w14:textId="7E8631BF" w:rsidR="00220B9A" w:rsidRPr="005717E8" w:rsidRDefault="00220B9A" w:rsidP="000021C9">
            <w:pPr>
              <w:rPr>
                <w:rFonts w:ascii="Muli" w:hAnsi="Muli" w:cs="Segoe UI"/>
                <w:sz w:val="20"/>
                <w:szCs w:val="20"/>
              </w:rPr>
            </w:pPr>
          </w:p>
          <w:p w14:paraId="0302131A" w14:textId="77777777" w:rsidR="00220B9A" w:rsidRPr="005717E8" w:rsidRDefault="00220B9A" w:rsidP="000021C9">
            <w:pPr>
              <w:rPr>
                <w:rFonts w:ascii="Muli" w:hAnsi="Muli" w:cs="Segoe UI"/>
                <w:sz w:val="20"/>
                <w:szCs w:val="20"/>
              </w:rPr>
            </w:pPr>
          </w:p>
          <w:p w14:paraId="2E3C9DDA" w14:textId="77777777" w:rsidR="00220B9A" w:rsidRPr="005717E8" w:rsidRDefault="00220B9A" w:rsidP="000021C9">
            <w:pPr>
              <w:rPr>
                <w:rFonts w:ascii="Muli" w:hAnsi="Muli" w:cs="Segoe UI"/>
                <w:sz w:val="20"/>
                <w:szCs w:val="20"/>
              </w:rPr>
            </w:pPr>
          </w:p>
          <w:p w14:paraId="686C13C4" w14:textId="77777777" w:rsidR="00220B9A" w:rsidRPr="005717E8" w:rsidRDefault="00220B9A" w:rsidP="000021C9">
            <w:pPr>
              <w:rPr>
                <w:rFonts w:ascii="Muli" w:hAnsi="Muli" w:cs="Segoe UI"/>
                <w:sz w:val="20"/>
                <w:szCs w:val="20"/>
              </w:rPr>
            </w:pPr>
          </w:p>
          <w:p w14:paraId="32EAEA17" w14:textId="77777777" w:rsidR="00220B9A" w:rsidRPr="005717E8" w:rsidRDefault="00220B9A" w:rsidP="000021C9">
            <w:pPr>
              <w:rPr>
                <w:rFonts w:ascii="Muli" w:hAnsi="Muli" w:cs="Segoe UI"/>
                <w:sz w:val="20"/>
                <w:szCs w:val="20"/>
              </w:rPr>
            </w:pPr>
          </w:p>
          <w:p w14:paraId="58CF591B" w14:textId="77777777" w:rsidR="00220B9A" w:rsidRPr="005717E8" w:rsidRDefault="00220B9A" w:rsidP="000021C9">
            <w:pPr>
              <w:rPr>
                <w:rFonts w:ascii="Muli" w:hAnsi="Muli" w:cs="Segoe UI"/>
                <w:sz w:val="20"/>
                <w:szCs w:val="20"/>
              </w:rPr>
            </w:pPr>
          </w:p>
          <w:p w14:paraId="419E5B56" w14:textId="259A3A80" w:rsidR="00220B9A" w:rsidRPr="005717E8" w:rsidRDefault="00220B9A" w:rsidP="000021C9">
            <w:pPr>
              <w:rPr>
                <w:rFonts w:ascii="Muli" w:hAnsi="Muli" w:cs="Segoe UI"/>
                <w:sz w:val="20"/>
                <w:szCs w:val="20"/>
              </w:rPr>
            </w:pPr>
          </w:p>
        </w:tc>
      </w:tr>
    </w:tbl>
    <w:p w14:paraId="093DBDA2" w14:textId="77777777" w:rsidR="00D81B4F" w:rsidRDefault="00D81B4F" w:rsidP="00843827">
      <w:pPr>
        <w:spacing w:line="240" w:lineRule="auto"/>
        <w:contextualSpacing/>
        <w:rPr>
          <w:rFonts w:ascii="Muli" w:hAnsi="Muli"/>
          <w:b/>
          <w:bCs/>
          <w:sz w:val="20"/>
          <w:szCs w:val="20"/>
        </w:rPr>
      </w:pPr>
    </w:p>
    <w:p w14:paraId="69399A3A" w14:textId="372E60A0" w:rsidR="00843827" w:rsidRPr="00843827" w:rsidRDefault="00843827" w:rsidP="00D81B4F">
      <w:pPr>
        <w:spacing w:line="240" w:lineRule="auto"/>
        <w:contextualSpacing/>
        <w:rPr>
          <w:rFonts w:ascii="Muli" w:hAnsi="Muli"/>
          <w:b/>
          <w:bCs/>
          <w:sz w:val="20"/>
          <w:szCs w:val="20"/>
        </w:rPr>
      </w:pPr>
      <w:r w:rsidRPr="00843827">
        <w:rPr>
          <w:rFonts w:ascii="Muli" w:hAnsi="Muli"/>
          <w:b/>
          <w:bCs/>
          <w:sz w:val="20"/>
          <w:szCs w:val="20"/>
        </w:rPr>
        <w:t>Significant Hazard and possible Outcomes / injuries to consider</w:t>
      </w:r>
      <w:r>
        <w:rPr>
          <w:rFonts w:ascii="Muli" w:hAnsi="Muli"/>
          <w:b/>
          <w:bCs/>
          <w:sz w:val="20"/>
          <w:szCs w:val="20"/>
        </w:rPr>
        <w:t xml:space="preserve"> in respect of New and Expectant Mothers:</w:t>
      </w:r>
    </w:p>
    <w:p w14:paraId="32088A2F" w14:textId="5B3D6BB3" w:rsidR="00843827" w:rsidRPr="008D3E07" w:rsidRDefault="00843827" w:rsidP="00D81B4F">
      <w:pPr>
        <w:pStyle w:val="ListParagraph"/>
        <w:numPr>
          <w:ilvl w:val="0"/>
          <w:numId w:val="12"/>
        </w:numPr>
        <w:contextualSpacing/>
        <w:rPr>
          <w:rFonts w:ascii="Muli" w:hAnsi="Muli"/>
          <w:sz w:val="20"/>
          <w:szCs w:val="20"/>
        </w:rPr>
      </w:pPr>
      <w:r w:rsidRPr="008D3E07">
        <w:rPr>
          <w:rFonts w:ascii="Muli" w:hAnsi="Muli"/>
          <w:b/>
          <w:bCs/>
          <w:sz w:val="20"/>
          <w:szCs w:val="20"/>
        </w:rPr>
        <w:t>Access / Egress</w:t>
      </w:r>
      <w:r w:rsidR="008D3E07">
        <w:rPr>
          <w:rFonts w:ascii="Muli" w:hAnsi="Muli"/>
          <w:sz w:val="20"/>
          <w:szCs w:val="20"/>
        </w:rPr>
        <w:t xml:space="preserve"> - m</w:t>
      </w:r>
      <w:r w:rsidRPr="008D3E07">
        <w:rPr>
          <w:rFonts w:ascii="Muli" w:hAnsi="Muli"/>
          <w:sz w:val="20"/>
          <w:szCs w:val="20"/>
        </w:rPr>
        <w:t>obility may be impaired during different stages of pregnancy</w:t>
      </w:r>
    </w:p>
    <w:p w14:paraId="719BB365" w14:textId="67A0E119" w:rsidR="00843827" w:rsidRPr="008D3E07" w:rsidRDefault="00843827" w:rsidP="00D81B4F">
      <w:pPr>
        <w:pStyle w:val="ListParagraph"/>
        <w:numPr>
          <w:ilvl w:val="0"/>
          <w:numId w:val="12"/>
        </w:numPr>
        <w:contextualSpacing/>
        <w:rPr>
          <w:rFonts w:ascii="Muli" w:hAnsi="Muli"/>
          <w:sz w:val="20"/>
          <w:szCs w:val="20"/>
        </w:rPr>
      </w:pPr>
      <w:r w:rsidRPr="008D3E07">
        <w:rPr>
          <w:rFonts w:ascii="Muli" w:hAnsi="Muli"/>
          <w:b/>
          <w:bCs/>
          <w:sz w:val="20"/>
          <w:szCs w:val="20"/>
        </w:rPr>
        <w:t>Lifting and carrying loads</w:t>
      </w:r>
      <w:r w:rsidR="008D3E07">
        <w:rPr>
          <w:rFonts w:ascii="Muli" w:hAnsi="Muli"/>
          <w:sz w:val="20"/>
          <w:szCs w:val="20"/>
        </w:rPr>
        <w:t xml:space="preserve"> - </w:t>
      </w:r>
      <w:r w:rsidRPr="008D3E07">
        <w:rPr>
          <w:rFonts w:ascii="Muli" w:hAnsi="Muli"/>
          <w:sz w:val="20"/>
          <w:szCs w:val="20"/>
        </w:rPr>
        <w:t>musculoskeletal injury / weakening of the skeletal structure</w:t>
      </w:r>
    </w:p>
    <w:p w14:paraId="508199E9" w14:textId="11CB158E" w:rsidR="00843827" w:rsidRPr="008D3E07" w:rsidRDefault="00843827" w:rsidP="00D81B4F">
      <w:pPr>
        <w:pStyle w:val="ListParagraph"/>
        <w:numPr>
          <w:ilvl w:val="0"/>
          <w:numId w:val="12"/>
        </w:numPr>
        <w:contextualSpacing/>
        <w:rPr>
          <w:rFonts w:ascii="Muli" w:hAnsi="Muli"/>
          <w:sz w:val="20"/>
          <w:szCs w:val="20"/>
        </w:rPr>
      </w:pPr>
      <w:r w:rsidRPr="008D3E07">
        <w:rPr>
          <w:rFonts w:ascii="Muli" w:hAnsi="Muli"/>
          <w:b/>
          <w:bCs/>
          <w:sz w:val="20"/>
          <w:szCs w:val="20"/>
        </w:rPr>
        <w:t>Fatigue</w:t>
      </w:r>
      <w:r w:rsidR="008D3E07">
        <w:rPr>
          <w:rFonts w:ascii="Muli" w:hAnsi="Muli"/>
          <w:sz w:val="20"/>
          <w:szCs w:val="20"/>
        </w:rPr>
        <w:t xml:space="preserve"> - </w:t>
      </w:r>
      <w:r w:rsidRPr="008D3E07">
        <w:rPr>
          <w:rFonts w:ascii="Muli" w:hAnsi="Muli"/>
          <w:sz w:val="20"/>
          <w:szCs w:val="20"/>
        </w:rPr>
        <w:t>from prolonged standing or physical activity</w:t>
      </w:r>
    </w:p>
    <w:p w14:paraId="2083967A" w14:textId="053E169C" w:rsidR="00843827" w:rsidRPr="008D3E07" w:rsidRDefault="00843827" w:rsidP="00D81B4F">
      <w:pPr>
        <w:pStyle w:val="ListParagraph"/>
        <w:numPr>
          <w:ilvl w:val="0"/>
          <w:numId w:val="12"/>
        </w:numPr>
        <w:contextualSpacing/>
        <w:rPr>
          <w:rFonts w:ascii="Muli" w:hAnsi="Muli"/>
          <w:sz w:val="20"/>
          <w:szCs w:val="20"/>
        </w:rPr>
      </w:pPr>
      <w:r w:rsidRPr="008D3E07">
        <w:rPr>
          <w:rFonts w:ascii="Muli" w:hAnsi="Muli"/>
          <w:b/>
          <w:bCs/>
          <w:sz w:val="20"/>
          <w:szCs w:val="20"/>
        </w:rPr>
        <w:t>Lifting and carrying loads</w:t>
      </w:r>
      <w:r w:rsidR="008D3E07">
        <w:rPr>
          <w:rFonts w:ascii="Muli" w:hAnsi="Muli"/>
          <w:sz w:val="20"/>
          <w:szCs w:val="20"/>
        </w:rPr>
        <w:t xml:space="preserve"> - </w:t>
      </w:r>
      <w:r w:rsidRPr="008D3E07">
        <w:rPr>
          <w:rFonts w:ascii="Muli" w:hAnsi="Muli"/>
          <w:sz w:val="20"/>
          <w:szCs w:val="20"/>
        </w:rPr>
        <w:t>musculoskeletal injury / weakening of the skeletal structure</w:t>
      </w:r>
    </w:p>
    <w:p w14:paraId="2608156C" w14:textId="793AA2E0" w:rsidR="00843827" w:rsidRPr="008D3E07" w:rsidRDefault="00843827" w:rsidP="00D81B4F">
      <w:pPr>
        <w:pStyle w:val="ListParagraph"/>
        <w:numPr>
          <w:ilvl w:val="0"/>
          <w:numId w:val="12"/>
        </w:numPr>
        <w:contextualSpacing/>
        <w:rPr>
          <w:rFonts w:ascii="Muli" w:hAnsi="Muli"/>
          <w:sz w:val="20"/>
          <w:szCs w:val="20"/>
        </w:rPr>
      </w:pPr>
      <w:r w:rsidRPr="008D3E07">
        <w:rPr>
          <w:rFonts w:ascii="Muli" w:hAnsi="Muli"/>
          <w:b/>
          <w:bCs/>
          <w:sz w:val="20"/>
          <w:szCs w:val="20"/>
        </w:rPr>
        <w:t>Slips, Trips and Falls</w:t>
      </w:r>
      <w:r w:rsidR="008D3E07">
        <w:rPr>
          <w:rFonts w:ascii="Muli" w:hAnsi="Muli"/>
          <w:sz w:val="20"/>
          <w:szCs w:val="20"/>
        </w:rPr>
        <w:t xml:space="preserve"> - </w:t>
      </w:r>
      <w:r w:rsidRPr="008D3E07">
        <w:rPr>
          <w:rFonts w:ascii="Muli" w:hAnsi="Muli"/>
          <w:sz w:val="20"/>
          <w:szCs w:val="20"/>
        </w:rPr>
        <w:t>increased risk of injury due to physical change or hormonal changes</w:t>
      </w:r>
    </w:p>
    <w:p w14:paraId="5F277FAD" w14:textId="17D14A47" w:rsidR="00843827" w:rsidRPr="008D3E07" w:rsidRDefault="00843827" w:rsidP="008D3E07">
      <w:pPr>
        <w:pStyle w:val="ListParagraph"/>
        <w:numPr>
          <w:ilvl w:val="0"/>
          <w:numId w:val="12"/>
        </w:numPr>
        <w:contextualSpacing/>
        <w:rPr>
          <w:rFonts w:ascii="Muli" w:hAnsi="Muli"/>
          <w:sz w:val="20"/>
          <w:szCs w:val="20"/>
        </w:rPr>
      </w:pPr>
      <w:r w:rsidRPr="008D3E07">
        <w:rPr>
          <w:rFonts w:ascii="Muli" w:hAnsi="Muli"/>
          <w:b/>
          <w:bCs/>
          <w:sz w:val="20"/>
          <w:szCs w:val="20"/>
        </w:rPr>
        <w:t>Working at Height</w:t>
      </w:r>
      <w:r w:rsidR="008D3E07">
        <w:rPr>
          <w:rFonts w:ascii="Muli" w:hAnsi="Muli"/>
          <w:sz w:val="20"/>
          <w:szCs w:val="20"/>
        </w:rPr>
        <w:t xml:space="preserve"> - </w:t>
      </w:r>
      <w:r w:rsidRPr="008D3E07">
        <w:rPr>
          <w:rFonts w:ascii="Muli" w:hAnsi="Muli"/>
          <w:sz w:val="20"/>
          <w:szCs w:val="20"/>
        </w:rPr>
        <w:t>loss of agility and or balance</w:t>
      </w:r>
    </w:p>
    <w:p w14:paraId="3321B0AD" w14:textId="0928E54C" w:rsidR="008D3E07" w:rsidRDefault="008D3E07" w:rsidP="00420CDF">
      <w:pPr>
        <w:pStyle w:val="ListParagraph"/>
        <w:numPr>
          <w:ilvl w:val="0"/>
          <w:numId w:val="12"/>
        </w:numPr>
        <w:contextualSpacing/>
        <w:rPr>
          <w:rFonts w:ascii="Muli" w:hAnsi="Muli"/>
          <w:sz w:val="20"/>
          <w:szCs w:val="20"/>
        </w:rPr>
      </w:pPr>
      <w:r w:rsidRPr="008D3E07">
        <w:rPr>
          <w:rFonts w:ascii="Muli" w:hAnsi="Muli"/>
          <w:b/>
          <w:bCs/>
          <w:sz w:val="20"/>
          <w:szCs w:val="20"/>
        </w:rPr>
        <w:t>Chemical/Biological Exposure</w:t>
      </w:r>
      <w:r>
        <w:rPr>
          <w:rFonts w:ascii="Muli" w:hAnsi="Muli"/>
          <w:sz w:val="20"/>
          <w:szCs w:val="20"/>
        </w:rPr>
        <w:t xml:space="preserve"> - </w:t>
      </w:r>
      <w:r w:rsidRPr="008D3E07">
        <w:rPr>
          <w:rFonts w:ascii="Muli" w:hAnsi="Muli"/>
          <w:sz w:val="20"/>
          <w:szCs w:val="20"/>
        </w:rPr>
        <w:t>Ionising radiation* (*applicable to science teachers and technicians only) exposure to unborn child</w:t>
      </w:r>
    </w:p>
    <w:p w14:paraId="1A9A55F9" w14:textId="082CFE32" w:rsidR="008D3E07" w:rsidRDefault="008D3E07" w:rsidP="00210C80">
      <w:pPr>
        <w:pStyle w:val="ListParagraph"/>
        <w:numPr>
          <w:ilvl w:val="0"/>
          <w:numId w:val="12"/>
        </w:numPr>
        <w:contextualSpacing/>
        <w:rPr>
          <w:rFonts w:ascii="Muli" w:hAnsi="Muli"/>
          <w:sz w:val="20"/>
          <w:szCs w:val="20"/>
        </w:rPr>
      </w:pPr>
      <w:r w:rsidRPr="008D3E07">
        <w:rPr>
          <w:rFonts w:ascii="Muli" w:hAnsi="Muli"/>
          <w:b/>
          <w:bCs/>
          <w:sz w:val="20"/>
          <w:szCs w:val="20"/>
        </w:rPr>
        <w:t>Display Screen Equipment</w:t>
      </w:r>
      <w:r>
        <w:rPr>
          <w:rFonts w:ascii="Muli" w:hAnsi="Muli"/>
          <w:sz w:val="20"/>
          <w:szCs w:val="20"/>
        </w:rPr>
        <w:t xml:space="preserve"> - </w:t>
      </w:r>
      <w:r w:rsidRPr="008D3E07">
        <w:rPr>
          <w:rFonts w:ascii="Muli" w:hAnsi="Muli"/>
          <w:sz w:val="20"/>
          <w:szCs w:val="20"/>
        </w:rPr>
        <w:t>increased susceptibility to musculoskeletal disorders and deep vein thrombosis (DVT)</w:t>
      </w:r>
    </w:p>
    <w:p w14:paraId="3075FAC3" w14:textId="21E21D76" w:rsidR="008D3E07" w:rsidRPr="008D3E07" w:rsidRDefault="008D3E07" w:rsidP="00B25D48">
      <w:pPr>
        <w:pStyle w:val="ListParagraph"/>
        <w:numPr>
          <w:ilvl w:val="0"/>
          <w:numId w:val="12"/>
        </w:numPr>
        <w:contextualSpacing/>
        <w:rPr>
          <w:rFonts w:ascii="Muli" w:hAnsi="Muli"/>
          <w:sz w:val="20"/>
          <w:szCs w:val="20"/>
        </w:rPr>
      </w:pPr>
      <w:r w:rsidRPr="008D3E07">
        <w:rPr>
          <w:rFonts w:ascii="Muli" w:hAnsi="Muli"/>
          <w:b/>
          <w:bCs/>
          <w:sz w:val="20"/>
          <w:szCs w:val="20"/>
        </w:rPr>
        <w:lastRenderedPageBreak/>
        <w:t>Out of hours working</w:t>
      </w:r>
      <w:r>
        <w:rPr>
          <w:rFonts w:ascii="Muli" w:hAnsi="Muli"/>
          <w:sz w:val="20"/>
          <w:szCs w:val="20"/>
        </w:rPr>
        <w:t xml:space="preserve"> </w:t>
      </w:r>
      <w:r w:rsidRPr="008D3E07">
        <w:rPr>
          <w:rFonts w:ascii="Muli" w:hAnsi="Muli"/>
          <w:sz w:val="20"/>
          <w:szCs w:val="20"/>
        </w:rPr>
        <w:t>- long working hours</w:t>
      </w:r>
      <w:r w:rsidR="00D81B4F">
        <w:rPr>
          <w:rFonts w:ascii="Muli" w:hAnsi="Muli"/>
          <w:sz w:val="20"/>
          <w:szCs w:val="20"/>
        </w:rPr>
        <w:t>/</w:t>
      </w:r>
      <w:r w:rsidRPr="008D3E07">
        <w:rPr>
          <w:rFonts w:ascii="Muli" w:hAnsi="Muli"/>
          <w:sz w:val="20"/>
          <w:szCs w:val="20"/>
        </w:rPr>
        <w:t>shift work can affect the health of pregnant women</w:t>
      </w:r>
    </w:p>
    <w:p w14:paraId="6326A634" w14:textId="6956675F" w:rsidR="008D3E07" w:rsidRPr="008D3E07" w:rsidRDefault="008D3E07" w:rsidP="00E35404">
      <w:pPr>
        <w:pStyle w:val="ListParagraph"/>
        <w:numPr>
          <w:ilvl w:val="0"/>
          <w:numId w:val="12"/>
        </w:numPr>
        <w:contextualSpacing/>
        <w:rPr>
          <w:rFonts w:ascii="Muli" w:hAnsi="Muli"/>
          <w:sz w:val="20"/>
          <w:szCs w:val="20"/>
        </w:rPr>
      </w:pPr>
      <w:r w:rsidRPr="008D3E07">
        <w:rPr>
          <w:rFonts w:ascii="Muli" w:hAnsi="Muli"/>
          <w:b/>
          <w:bCs/>
          <w:sz w:val="20"/>
          <w:szCs w:val="20"/>
        </w:rPr>
        <w:t>Personal Safety/Lone Working</w:t>
      </w:r>
      <w:r w:rsidRPr="008D3E07">
        <w:rPr>
          <w:rFonts w:ascii="Muli" w:hAnsi="Muli"/>
          <w:sz w:val="20"/>
          <w:szCs w:val="20"/>
        </w:rPr>
        <w:t xml:space="preserve"> - violence or fear of violence can increase risk of miscarriage or premature birth</w:t>
      </w:r>
    </w:p>
    <w:p w14:paraId="41207D42" w14:textId="5E71C272" w:rsidR="008D3E07" w:rsidRDefault="008D3E07" w:rsidP="00AB566B">
      <w:pPr>
        <w:pStyle w:val="ListParagraph"/>
        <w:numPr>
          <w:ilvl w:val="0"/>
          <w:numId w:val="12"/>
        </w:numPr>
        <w:contextualSpacing/>
        <w:rPr>
          <w:rFonts w:ascii="Muli" w:hAnsi="Muli"/>
          <w:sz w:val="20"/>
          <w:szCs w:val="20"/>
        </w:rPr>
      </w:pPr>
      <w:r w:rsidRPr="008D3E07">
        <w:rPr>
          <w:rFonts w:ascii="Muli" w:hAnsi="Muli"/>
          <w:b/>
          <w:bCs/>
          <w:sz w:val="20"/>
          <w:szCs w:val="20"/>
        </w:rPr>
        <w:t>Work related stress</w:t>
      </w:r>
      <w:r w:rsidRPr="008D3E07">
        <w:rPr>
          <w:rFonts w:ascii="Muli" w:hAnsi="Muli"/>
          <w:sz w:val="20"/>
          <w:szCs w:val="20"/>
        </w:rPr>
        <w:t xml:space="preserve"> - individual vulnerable to stress due to hormonal, psychological and physiological changes during pregnancy</w:t>
      </w:r>
    </w:p>
    <w:p w14:paraId="462A3595" w14:textId="254FB77F" w:rsidR="008D3E07" w:rsidRPr="008D3E07" w:rsidRDefault="008D3E07" w:rsidP="008D3E07">
      <w:pPr>
        <w:pStyle w:val="ListParagraph"/>
        <w:numPr>
          <w:ilvl w:val="0"/>
          <w:numId w:val="12"/>
        </w:numPr>
        <w:contextualSpacing/>
        <w:rPr>
          <w:rFonts w:ascii="Muli" w:hAnsi="Muli"/>
          <w:b/>
          <w:bCs/>
          <w:sz w:val="20"/>
          <w:szCs w:val="20"/>
        </w:rPr>
      </w:pPr>
      <w:r w:rsidRPr="008D3E07">
        <w:rPr>
          <w:rFonts w:ascii="Muli" w:hAnsi="Muli"/>
          <w:b/>
          <w:bCs/>
          <w:sz w:val="20"/>
          <w:szCs w:val="20"/>
        </w:rPr>
        <w:t>General Welfare</w:t>
      </w:r>
      <w:r>
        <w:rPr>
          <w:rFonts w:ascii="Muli" w:hAnsi="Muli"/>
          <w:b/>
          <w:bCs/>
          <w:sz w:val="20"/>
          <w:szCs w:val="20"/>
        </w:rPr>
        <w:t xml:space="preserve"> </w:t>
      </w:r>
      <w:r>
        <w:rPr>
          <w:rFonts w:ascii="Muli" w:hAnsi="Muli"/>
          <w:sz w:val="20"/>
          <w:szCs w:val="20"/>
        </w:rPr>
        <w:t xml:space="preserve">– </w:t>
      </w:r>
    </w:p>
    <w:p w14:paraId="5C56703E" w14:textId="2E18B2D9" w:rsidR="008D3E07" w:rsidRPr="008D3E07" w:rsidRDefault="008D3E07" w:rsidP="008D3E07">
      <w:pPr>
        <w:pStyle w:val="ListParagraph"/>
        <w:numPr>
          <w:ilvl w:val="1"/>
          <w:numId w:val="12"/>
        </w:numPr>
        <w:contextualSpacing/>
        <w:rPr>
          <w:rFonts w:ascii="Muli" w:hAnsi="Muli"/>
          <w:sz w:val="20"/>
          <w:szCs w:val="20"/>
        </w:rPr>
      </w:pPr>
      <w:r w:rsidRPr="008D3E07">
        <w:rPr>
          <w:rFonts w:ascii="Muli" w:hAnsi="Muli"/>
          <w:sz w:val="20"/>
          <w:szCs w:val="20"/>
        </w:rPr>
        <w:t>access to toilets to protect against risk of infection and kidney disease</w:t>
      </w:r>
    </w:p>
    <w:p w14:paraId="7B1CCF90" w14:textId="77777777" w:rsidR="008D3E07" w:rsidRPr="008D3E07" w:rsidRDefault="008D3E07" w:rsidP="008D3E07">
      <w:pPr>
        <w:pStyle w:val="ListParagraph"/>
        <w:numPr>
          <w:ilvl w:val="1"/>
          <w:numId w:val="12"/>
        </w:numPr>
        <w:contextualSpacing/>
        <w:rPr>
          <w:rFonts w:ascii="Muli" w:hAnsi="Muli"/>
          <w:sz w:val="20"/>
          <w:szCs w:val="20"/>
        </w:rPr>
      </w:pPr>
      <w:r w:rsidRPr="008D3E07">
        <w:rPr>
          <w:rFonts w:ascii="Muli" w:hAnsi="Muli"/>
          <w:sz w:val="20"/>
          <w:szCs w:val="20"/>
        </w:rPr>
        <w:t>Temperature / humidity</w:t>
      </w:r>
    </w:p>
    <w:p w14:paraId="1B53CDBD" w14:textId="470FC74C" w:rsidR="008D3E07" w:rsidRPr="008D3E07" w:rsidRDefault="008D3E07" w:rsidP="008D3E07">
      <w:pPr>
        <w:pStyle w:val="ListParagraph"/>
        <w:numPr>
          <w:ilvl w:val="1"/>
          <w:numId w:val="12"/>
        </w:numPr>
        <w:contextualSpacing/>
        <w:rPr>
          <w:rFonts w:ascii="Muli" w:hAnsi="Muli"/>
          <w:sz w:val="20"/>
          <w:szCs w:val="20"/>
        </w:rPr>
      </w:pPr>
      <w:r w:rsidRPr="008D3E07">
        <w:rPr>
          <w:rFonts w:ascii="Muli" w:hAnsi="Muli"/>
          <w:sz w:val="20"/>
          <w:szCs w:val="20"/>
        </w:rPr>
        <w:t xml:space="preserve">lower tolerance to heat and humidity resulting in discomfort/fainting </w:t>
      </w:r>
    </w:p>
    <w:p w14:paraId="4D3D831A" w14:textId="341D1537" w:rsidR="008D3E07" w:rsidRPr="008D3E07" w:rsidRDefault="008D3E07" w:rsidP="008D3E07">
      <w:pPr>
        <w:pStyle w:val="ListParagraph"/>
        <w:numPr>
          <w:ilvl w:val="1"/>
          <w:numId w:val="12"/>
        </w:numPr>
        <w:contextualSpacing/>
        <w:rPr>
          <w:rFonts w:ascii="Muli" w:hAnsi="Muli"/>
          <w:sz w:val="20"/>
          <w:szCs w:val="20"/>
        </w:rPr>
      </w:pPr>
      <w:r w:rsidRPr="008D3E07">
        <w:rPr>
          <w:rFonts w:ascii="Muli" w:hAnsi="Muli"/>
          <w:sz w:val="20"/>
          <w:szCs w:val="20"/>
        </w:rPr>
        <w:t>Travel Health - increased medical risk from business travel / poor posture or prolonged sitting increases risk of deep vein thrombosis (DVT)</w:t>
      </w:r>
    </w:p>
    <w:p w14:paraId="3A28162C" w14:textId="3211226D" w:rsidR="008D3E07" w:rsidRDefault="008D3E07" w:rsidP="008D3E07">
      <w:pPr>
        <w:contextualSpacing/>
        <w:rPr>
          <w:rFonts w:ascii="Muli" w:hAnsi="Muli"/>
        </w:rPr>
      </w:pPr>
    </w:p>
    <w:tbl>
      <w:tblPr>
        <w:tblStyle w:val="TableGrid"/>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57" w:type="dxa"/>
          <w:bottom w:w="28" w:type="dxa"/>
          <w:right w:w="57" w:type="dxa"/>
        </w:tblCellMar>
        <w:tblLook w:val="04A0" w:firstRow="1" w:lastRow="0" w:firstColumn="1" w:lastColumn="0" w:noHBand="0" w:noVBand="1"/>
      </w:tblPr>
      <w:tblGrid>
        <w:gridCol w:w="3119"/>
        <w:gridCol w:w="1559"/>
        <w:gridCol w:w="851"/>
        <w:gridCol w:w="2268"/>
        <w:gridCol w:w="2409"/>
      </w:tblGrid>
      <w:tr w:rsidR="004F62C5" w:rsidRPr="005717E8" w14:paraId="2A34AF9B" w14:textId="42D3DD6F" w:rsidTr="00D81B4F">
        <w:trPr>
          <w:trHeight w:val="340"/>
        </w:trPr>
        <w:tc>
          <w:tcPr>
            <w:tcW w:w="10206" w:type="dxa"/>
            <w:gridSpan w:val="5"/>
            <w:shd w:val="clear" w:color="auto" w:fill="F2F2F2" w:themeFill="background1" w:themeFillShade="F2"/>
            <w:vAlign w:val="center"/>
          </w:tcPr>
          <w:p w14:paraId="54E2B294" w14:textId="5E2A4604" w:rsidR="004F62C5" w:rsidRDefault="004F62C5" w:rsidP="000021C9">
            <w:pPr>
              <w:rPr>
                <w:rFonts w:ascii="Muli" w:hAnsi="Muli" w:cs="Segoe UI"/>
                <w:b/>
                <w:bCs/>
                <w:sz w:val="20"/>
                <w:szCs w:val="20"/>
              </w:rPr>
            </w:pPr>
            <w:r>
              <w:rPr>
                <w:rFonts w:ascii="Muli" w:hAnsi="Muli" w:cs="Segoe UI"/>
                <w:b/>
                <w:bCs/>
                <w:sz w:val="20"/>
                <w:szCs w:val="20"/>
              </w:rPr>
              <w:t>Hazards and Control Measures</w:t>
            </w:r>
          </w:p>
        </w:tc>
      </w:tr>
      <w:tr w:rsidR="004F62C5" w:rsidRPr="005717E8" w14:paraId="55C85455" w14:textId="17E9CE01" w:rsidTr="00D81B4F">
        <w:trPr>
          <w:trHeight w:val="340"/>
        </w:trPr>
        <w:tc>
          <w:tcPr>
            <w:tcW w:w="4678" w:type="dxa"/>
            <w:gridSpan w:val="2"/>
            <w:shd w:val="clear" w:color="auto" w:fill="F2F2F2" w:themeFill="background1" w:themeFillShade="F2"/>
            <w:vAlign w:val="center"/>
          </w:tcPr>
          <w:p w14:paraId="42418475" w14:textId="0C75E0D5" w:rsidR="004F62C5" w:rsidRPr="005717E8" w:rsidRDefault="002A1E93" w:rsidP="000021C9">
            <w:pPr>
              <w:rPr>
                <w:rFonts w:ascii="Muli" w:hAnsi="Muli" w:cs="Segoe UI"/>
                <w:sz w:val="20"/>
                <w:szCs w:val="20"/>
              </w:rPr>
            </w:pPr>
            <w:r>
              <w:rPr>
                <w:rFonts w:ascii="Muli" w:hAnsi="Muli" w:cs="Segoe UI"/>
                <w:sz w:val="20"/>
                <w:szCs w:val="20"/>
              </w:rPr>
              <w:t>Potential Job Demands</w:t>
            </w:r>
          </w:p>
        </w:tc>
        <w:tc>
          <w:tcPr>
            <w:tcW w:w="851" w:type="dxa"/>
            <w:shd w:val="clear" w:color="auto" w:fill="F2F2F2" w:themeFill="background1" w:themeFillShade="F2"/>
            <w:vAlign w:val="center"/>
          </w:tcPr>
          <w:p w14:paraId="66834A5A" w14:textId="12C6B610" w:rsidR="004F62C5" w:rsidRPr="005717E8" w:rsidRDefault="002A1E93" w:rsidP="002A1E93">
            <w:pPr>
              <w:jc w:val="center"/>
              <w:rPr>
                <w:rFonts w:ascii="Muli" w:hAnsi="Muli" w:cs="Segoe UI"/>
                <w:sz w:val="20"/>
                <w:szCs w:val="20"/>
              </w:rPr>
            </w:pPr>
            <w:r>
              <w:rPr>
                <w:rFonts w:ascii="Muli" w:hAnsi="Muli" w:cs="Segoe UI"/>
                <w:sz w:val="20"/>
                <w:szCs w:val="20"/>
              </w:rPr>
              <w:t>Y/N</w:t>
            </w:r>
          </w:p>
        </w:tc>
        <w:tc>
          <w:tcPr>
            <w:tcW w:w="4677" w:type="dxa"/>
            <w:gridSpan w:val="2"/>
            <w:shd w:val="clear" w:color="auto" w:fill="F2F2F2" w:themeFill="background1" w:themeFillShade="F2"/>
            <w:vAlign w:val="center"/>
          </w:tcPr>
          <w:p w14:paraId="7F90C7F6" w14:textId="3FAC16D4" w:rsidR="004F62C5" w:rsidRPr="005717E8" w:rsidRDefault="002A1E93" w:rsidP="000021C9">
            <w:pPr>
              <w:rPr>
                <w:rFonts w:ascii="Muli" w:hAnsi="Muli" w:cs="Segoe UI"/>
                <w:sz w:val="20"/>
                <w:szCs w:val="20"/>
              </w:rPr>
            </w:pPr>
            <w:r>
              <w:rPr>
                <w:rFonts w:ascii="Muli" w:hAnsi="Muli" w:cs="Segoe UI"/>
                <w:sz w:val="20"/>
                <w:szCs w:val="20"/>
              </w:rPr>
              <w:t>Specific concerns, adjustments and comments</w:t>
            </w:r>
          </w:p>
        </w:tc>
      </w:tr>
      <w:tr w:rsidR="002A1E93" w:rsidRPr="005717E8" w14:paraId="7977FA2B" w14:textId="77777777" w:rsidTr="00D81B4F">
        <w:trPr>
          <w:trHeight w:val="463"/>
        </w:trPr>
        <w:tc>
          <w:tcPr>
            <w:tcW w:w="4678" w:type="dxa"/>
            <w:gridSpan w:val="2"/>
            <w:shd w:val="clear" w:color="auto" w:fill="auto"/>
            <w:vAlign w:val="center"/>
          </w:tcPr>
          <w:p w14:paraId="4C113A8E" w14:textId="5C44988F" w:rsidR="002A1E93" w:rsidRPr="002A1E93" w:rsidRDefault="002A1E93" w:rsidP="006B62C6">
            <w:pPr>
              <w:rPr>
                <w:rFonts w:ascii="Muli" w:hAnsi="Muli" w:cs="Segoe UI"/>
                <w:sz w:val="20"/>
                <w:szCs w:val="20"/>
              </w:rPr>
            </w:pPr>
            <w:r w:rsidRPr="002A1E93">
              <w:rPr>
                <w:rFonts w:ascii="Muli" w:hAnsi="Muli"/>
                <w:sz w:val="20"/>
                <w:szCs w:val="20"/>
              </w:rPr>
              <w:t>Does the role involve lifting, pushing or carrying heavy objects?</w:t>
            </w:r>
          </w:p>
        </w:tc>
        <w:tc>
          <w:tcPr>
            <w:tcW w:w="851" w:type="dxa"/>
            <w:shd w:val="clear" w:color="auto" w:fill="FFFFFF" w:themeFill="background1"/>
            <w:vAlign w:val="center"/>
          </w:tcPr>
          <w:p w14:paraId="4C00482E"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41DDEA72" w14:textId="77777777" w:rsidR="002A1E93" w:rsidRPr="005717E8" w:rsidRDefault="002A1E93" w:rsidP="002A1E93">
            <w:pPr>
              <w:rPr>
                <w:rFonts w:ascii="Muli" w:hAnsi="Muli" w:cs="Segoe UI"/>
                <w:sz w:val="20"/>
                <w:szCs w:val="20"/>
              </w:rPr>
            </w:pPr>
          </w:p>
        </w:tc>
      </w:tr>
      <w:tr w:rsidR="002A1E93" w:rsidRPr="005717E8" w14:paraId="75471A3C" w14:textId="70543322" w:rsidTr="00D81B4F">
        <w:trPr>
          <w:trHeight w:val="463"/>
        </w:trPr>
        <w:tc>
          <w:tcPr>
            <w:tcW w:w="4678" w:type="dxa"/>
            <w:gridSpan w:val="2"/>
            <w:shd w:val="clear" w:color="auto" w:fill="auto"/>
            <w:vAlign w:val="center"/>
          </w:tcPr>
          <w:p w14:paraId="3BC49981" w14:textId="4E9D8F4C" w:rsidR="002A1E93" w:rsidRPr="002A1E93" w:rsidRDefault="002A1E93" w:rsidP="006B62C6">
            <w:pPr>
              <w:rPr>
                <w:rFonts w:ascii="Muli" w:hAnsi="Muli" w:cs="Segoe UI"/>
                <w:sz w:val="20"/>
                <w:szCs w:val="20"/>
              </w:rPr>
            </w:pPr>
            <w:r w:rsidRPr="002A1E93">
              <w:rPr>
                <w:rFonts w:ascii="Muli" w:hAnsi="Muli"/>
                <w:sz w:val="20"/>
                <w:szCs w:val="20"/>
              </w:rPr>
              <w:t>Does the role involve standing or sitting for long periods of time?</w:t>
            </w:r>
          </w:p>
        </w:tc>
        <w:tc>
          <w:tcPr>
            <w:tcW w:w="851" w:type="dxa"/>
            <w:shd w:val="clear" w:color="auto" w:fill="FFFFFF" w:themeFill="background1"/>
            <w:vAlign w:val="center"/>
          </w:tcPr>
          <w:p w14:paraId="0041BEF3"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693A8879" w14:textId="77777777" w:rsidR="002A1E93" w:rsidRPr="005717E8" w:rsidRDefault="002A1E93" w:rsidP="002A1E93">
            <w:pPr>
              <w:rPr>
                <w:rFonts w:ascii="Muli" w:hAnsi="Muli" w:cs="Segoe UI"/>
                <w:sz w:val="20"/>
                <w:szCs w:val="20"/>
              </w:rPr>
            </w:pPr>
          </w:p>
        </w:tc>
      </w:tr>
      <w:tr w:rsidR="002A1E93" w:rsidRPr="005717E8" w14:paraId="0A6F6B3D" w14:textId="77777777" w:rsidTr="00D81B4F">
        <w:trPr>
          <w:trHeight w:val="463"/>
        </w:trPr>
        <w:tc>
          <w:tcPr>
            <w:tcW w:w="4678" w:type="dxa"/>
            <w:gridSpan w:val="2"/>
            <w:shd w:val="clear" w:color="auto" w:fill="auto"/>
            <w:vAlign w:val="center"/>
          </w:tcPr>
          <w:p w14:paraId="73EC234C" w14:textId="0D8F3F4A" w:rsidR="002A1E93" w:rsidRDefault="002A1E93" w:rsidP="002A1E93">
            <w:pPr>
              <w:rPr>
                <w:rFonts w:ascii="Muli" w:hAnsi="Muli"/>
                <w:sz w:val="20"/>
                <w:szCs w:val="20"/>
              </w:rPr>
            </w:pPr>
            <w:r w:rsidRPr="002A1E93">
              <w:rPr>
                <w:rFonts w:ascii="Muli" w:hAnsi="Muli"/>
                <w:sz w:val="20"/>
                <w:szCs w:val="20"/>
              </w:rPr>
              <w:t xml:space="preserve">Does the role involve a lot of walking? </w:t>
            </w:r>
          </w:p>
          <w:p w14:paraId="70FBF290" w14:textId="2022BAEE" w:rsidR="002A1E93" w:rsidRPr="002A1E93" w:rsidRDefault="002A1E93" w:rsidP="002A1E93">
            <w:pPr>
              <w:rPr>
                <w:rFonts w:ascii="Muli" w:hAnsi="Muli" w:cs="Segoe UI"/>
                <w:sz w:val="20"/>
                <w:szCs w:val="20"/>
              </w:rPr>
            </w:pPr>
          </w:p>
        </w:tc>
        <w:tc>
          <w:tcPr>
            <w:tcW w:w="851" w:type="dxa"/>
            <w:shd w:val="clear" w:color="auto" w:fill="FFFFFF" w:themeFill="background1"/>
            <w:vAlign w:val="center"/>
          </w:tcPr>
          <w:p w14:paraId="0C957441"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5C99917E" w14:textId="77777777" w:rsidR="002A1E93" w:rsidRPr="005717E8" w:rsidRDefault="002A1E93" w:rsidP="002A1E93">
            <w:pPr>
              <w:rPr>
                <w:rFonts w:ascii="Muli" w:hAnsi="Muli" w:cs="Segoe UI"/>
                <w:sz w:val="20"/>
                <w:szCs w:val="20"/>
              </w:rPr>
            </w:pPr>
          </w:p>
        </w:tc>
      </w:tr>
      <w:tr w:rsidR="002A1E93" w:rsidRPr="005717E8" w14:paraId="7A7D53DC" w14:textId="77777777" w:rsidTr="00D81B4F">
        <w:trPr>
          <w:trHeight w:val="463"/>
        </w:trPr>
        <w:tc>
          <w:tcPr>
            <w:tcW w:w="4678" w:type="dxa"/>
            <w:gridSpan w:val="2"/>
            <w:shd w:val="clear" w:color="auto" w:fill="auto"/>
            <w:vAlign w:val="center"/>
          </w:tcPr>
          <w:p w14:paraId="096B6A24" w14:textId="4B7BA3D8" w:rsidR="002A1E93" w:rsidRDefault="002A1E93" w:rsidP="002A1E93">
            <w:pPr>
              <w:rPr>
                <w:rFonts w:ascii="Muli" w:hAnsi="Muli"/>
                <w:sz w:val="20"/>
                <w:szCs w:val="20"/>
              </w:rPr>
            </w:pPr>
            <w:r w:rsidRPr="002A1E93">
              <w:rPr>
                <w:rFonts w:ascii="Muli" w:hAnsi="Muli"/>
                <w:sz w:val="20"/>
                <w:szCs w:val="20"/>
              </w:rPr>
              <w:t>Are you required to use stairs frequently?</w:t>
            </w:r>
          </w:p>
          <w:p w14:paraId="6F71BC2E" w14:textId="4DDEBF18" w:rsidR="002A1E93" w:rsidRPr="002A1E93" w:rsidRDefault="002A1E93" w:rsidP="002A1E93">
            <w:pPr>
              <w:rPr>
                <w:rFonts w:ascii="Muli" w:hAnsi="Muli" w:cs="Segoe UI"/>
                <w:sz w:val="20"/>
                <w:szCs w:val="20"/>
              </w:rPr>
            </w:pPr>
          </w:p>
        </w:tc>
        <w:tc>
          <w:tcPr>
            <w:tcW w:w="851" w:type="dxa"/>
            <w:shd w:val="clear" w:color="auto" w:fill="FFFFFF" w:themeFill="background1"/>
            <w:vAlign w:val="center"/>
          </w:tcPr>
          <w:p w14:paraId="794D1350"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1CEAE5C4" w14:textId="77777777" w:rsidR="002A1E93" w:rsidRPr="005717E8" w:rsidRDefault="002A1E93" w:rsidP="002A1E93">
            <w:pPr>
              <w:rPr>
                <w:rFonts w:ascii="Muli" w:hAnsi="Muli" w:cs="Segoe UI"/>
                <w:sz w:val="20"/>
                <w:szCs w:val="20"/>
              </w:rPr>
            </w:pPr>
          </w:p>
        </w:tc>
      </w:tr>
      <w:tr w:rsidR="002A1E93" w:rsidRPr="005717E8" w14:paraId="17D61D64" w14:textId="77777777" w:rsidTr="00D81B4F">
        <w:trPr>
          <w:trHeight w:val="463"/>
        </w:trPr>
        <w:tc>
          <w:tcPr>
            <w:tcW w:w="4678" w:type="dxa"/>
            <w:gridSpan w:val="2"/>
            <w:shd w:val="clear" w:color="auto" w:fill="auto"/>
            <w:vAlign w:val="center"/>
          </w:tcPr>
          <w:p w14:paraId="35071FF3" w14:textId="61496484" w:rsidR="002A1E93" w:rsidRPr="002A1E93" w:rsidRDefault="002A1E93" w:rsidP="006B62C6">
            <w:pPr>
              <w:rPr>
                <w:rFonts w:ascii="Muli" w:hAnsi="Muli" w:cs="Segoe UI"/>
                <w:sz w:val="20"/>
                <w:szCs w:val="20"/>
              </w:rPr>
            </w:pPr>
            <w:r w:rsidRPr="002A1E93">
              <w:rPr>
                <w:rFonts w:ascii="Muli" w:hAnsi="Muli"/>
                <w:sz w:val="20"/>
                <w:szCs w:val="20"/>
              </w:rPr>
              <w:t>Are you required to be in busy areas at peak times?</w:t>
            </w:r>
          </w:p>
        </w:tc>
        <w:tc>
          <w:tcPr>
            <w:tcW w:w="851" w:type="dxa"/>
            <w:shd w:val="clear" w:color="auto" w:fill="FFFFFF" w:themeFill="background1"/>
            <w:vAlign w:val="center"/>
          </w:tcPr>
          <w:p w14:paraId="6D617F06"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5052E989" w14:textId="77777777" w:rsidR="002A1E93" w:rsidRPr="005717E8" w:rsidRDefault="002A1E93" w:rsidP="002A1E93">
            <w:pPr>
              <w:rPr>
                <w:rFonts w:ascii="Muli" w:hAnsi="Muli" w:cs="Segoe UI"/>
                <w:sz w:val="20"/>
                <w:szCs w:val="20"/>
              </w:rPr>
            </w:pPr>
          </w:p>
        </w:tc>
      </w:tr>
      <w:tr w:rsidR="002A1E93" w:rsidRPr="005717E8" w14:paraId="472634D3" w14:textId="77777777" w:rsidTr="00D81B4F">
        <w:trPr>
          <w:trHeight w:val="463"/>
        </w:trPr>
        <w:tc>
          <w:tcPr>
            <w:tcW w:w="4678" w:type="dxa"/>
            <w:gridSpan w:val="2"/>
            <w:shd w:val="clear" w:color="auto" w:fill="auto"/>
            <w:vAlign w:val="center"/>
          </w:tcPr>
          <w:p w14:paraId="37BAB311" w14:textId="77777777" w:rsidR="002A1E93" w:rsidRDefault="002A1E93" w:rsidP="002A1E93">
            <w:pPr>
              <w:rPr>
                <w:rFonts w:ascii="Muli" w:hAnsi="Muli"/>
                <w:sz w:val="20"/>
                <w:szCs w:val="20"/>
              </w:rPr>
            </w:pPr>
            <w:r w:rsidRPr="002A1E93">
              <w:rPr>
                <w:rFonts w:ascii="Muli" w:hAnsi="Muli"/>
                <w:sz w:val="20"/>
                <w:szCs w:val="20"/>
              </w:rPr>
              <w:t>Does the role involve driving a vehicle for work?</w:t>
            </w:r>
          </w:p>
          <w:p w14:paraId="5338383B" w14:textId="1074598A" w:rsidR="002A1E93" w:rsidRPr="002A1E93" w:rsidRDefault="002A1E93" w:rsidP="002A1E93">
            <w:pPr>
              <w:rPr>
                <w:rFonts w:ascii="Muli" w:hAnsi="Muli" w:cs="Segoe UI"/>
                <w:sz w:val="20"/>
                <w:szCs w:val="20"/>
              </w:rPr>
            </w:pPr>
          </w:p>
        </w:tc>
        <w:tc>
          <w:tcPr>
            <w:tcW w:w="851" w:type="dxa"/>
            <w:shd w:val="clear" w:color="auto" w:fill="FFFFFF" w:themeFill="background1"/>
            <w:vAlign w:val="center"/>
          </w:tcPr>
          <w:p w14:paraId="2ED216FC"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4CC89C6F" w14:textId="77777777" w:rsidR="002A1E93" w:rsidRPr="005717E8" w:rsidRDefault="002A1E93" w:rsidP="002A1E93">
            <w:pPr>
              <w:rPr>
                <w:rFonts w:ascii="Muli" w:hAnsi="Muli" w:cs="Segoe UI"/>
                <w:sz w:val="20"/>
                <w:szCs w:val="20"/>
              </w:rPr>
            </w:pPr>
          </w:p>
        </w:tc>
      </w:tr>
      <w:tr w:rsidR="002A1E93" w:rsidRPr="005717E8" w14:paraId="7B122C6B" w14:textId="77777777" w:rsidTr="00D81B4F">
        <w:trPr>
          <w:trHeight w:val="463"/>
        </w:trPr>
        <w:tc>
          <w:tcPr>
            <w:tcW w:w="4678" w:type="dxa"/>
            <w:gridSpan w:val="2"/>
            <w:shd w:val="clear" w:color="auto" w:fill="auto"/>
            <w:vAlign w:val="center"/>
          </w:tcPr>
          <w:p w14:paraId="20F22451" w14:textId="57A20DFE" w:rsidR="002A1E93" w:rsidRDefault="002A1E93" w:rsidP="002A1E93">
            <w:pPr>
              <w:rPr>
                <w:rFonts w:ascii="Muli" w:hAnsi="Muli"/>
                <w:sz w:val="20"/>
                <w:szCs w:val="20"/>
              </w:rPr>
            </w:pPr>
            <w:r w:rsidRPr="002A1E93">
              <w:rPr>
                <w:rFonts w:ascii="Muli" w:hAnsi="Muli"/>
                <w:sz w:val="20"/>
                <w:szCs w:val="20"/>
              </w:rPr>
              <w:t>Are you required to work at height?</w:t>
            </w:r>
            <w:r w:rsidRPr="002A1E93">
              <w:rPr>
                <w:rFonts w:ascii="Muli" w:hAnsi="Muli"/>
                <w:sz w:val="20"/>
                <w:szCs w:val="20"/>
              </w:rPr>
              <w:tab/>
            </w:r>
          </w:p>
          <w:p w14:paraId="1FC56F13" w14:textId="22E75D47" w:rsidR="002A1E93" w:rsidRPr="002A1E93" w:rsidRDefault="002A1E93" w:rsidP="002A1E93">
            <w:pPr>
              <w:rPr>
                <w:rFonts w:ascii="Muli" w:hAnsi="Muli" w:cs="Segoe UI"/>
                <w:sz w:val="20"/>
                <w:szCs w:val="20"/>
              </w:rPr>
            </w:pPr>
          </w:p>
        </w:tc>
        <w:tc>
          <w:tcPr>
            <w:tcW w:w="851" w:type="dxa"/>
            <w:shd w:val="clear" w:color="auto" w:fill="FFFFFF" w:themeFill="background1"/>
            <w:vAlign w:val="center"/>
          </w:tcPr>
          <w:p w14:paraId="7442FF5F"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494BC6B0" w14:textId="77777777" w:rsidR="002A1E93" w:rsidRPr="005717E8" w:rsidRDefault="002A1E93" w:rsidP="002A1E93">
            <w:pPr>
              <w:rPr>
                <w:rFonts w:ascii="Muli" w:hAnsi="Muli" w:cs="Segoe UI"/>
                <w:sz w:val="20"/>
                <w:szCs w:val="20"/>
              </w:rPr>
            </w:pPr>
          </w:p>
        </w:tc>
      </w:tr>
      <w:tr w:rsidR="002A1E93" w:rsidRPr="005717E8" w14:paraId="077C190C" w14:textId="77777777" w:rsidTr="00D81B4F">
        <w:trPr>
          <w:trHeight w:val="463"/>
        </w:trPr>
        <w:tc>
          <w:tcPr>
            <w:tcW w:w="4678" w:type="dxa"/>
            <w:gridSpan w:val="2"/>
            <w:shd w:val="clear" w:color="auto" w:fill="auto"/>
            <w:vAlign w:val="center"/>
          </w:tcPr>
          <w:p w14:paraId="033F06F3" w14:textId="7EFFB4A4" w:rsidR="002A1E93" w:rsidRPr="002A1E93" w:rsidRDefault="002A1E93" w:rsidP="006B62C6">
            <w:pPr>
              <w:rPr>
                <w:rFonts w:ascii="Muli" w:hAnsi="Muli" w:cs="Segoe UI"/>
                <w:sz w:val="20"/>
                <w:szCs w:val="20"/>
              </w:rPr>
            </w:pPr>
            <w:r w:rsidRPr="002A1E93">
              <w:rPr>
                <w:rFonts w:ascii="Muli" w:hAnsi="Muli"/>
                <w:sz w:val="20"/>
                <w:szCs w:val="20"/>
              </w:rPr>
              <w:t>Does the role involve accessing areas with limited space?</w:t>
            </w:r>
          </w:p>
        </w:tc>
        <w:tc>
          <w:tcPr>
            <w:tcW w:w="851" w:type="dxa"/>
            <w:shd w:val="clear" w:color="auto" w:fill="FFFFFF" w:themeFill="background1"/>
            <w:vAlign w:val="center"/>
          </w:tcPr>
          <w:p w14:paraId="23FA5858"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561BE70F" w14:textId="77777777" w:rsidR="002A1E93" w:rsidRPr="005717E8" w:rsidRDefault="002A1E93" w:rsidP="002A1E93">
            <w:pPr>
              <w:rPr>
                <w:rFonts w:ascii="Muli" w:hAnsi="Muli" w:cs="Segoe UI"/>
                <w:sz w:val="20"/>
                <w:szCs w:val="20"/>
              </w:rPr>
            </w:pPr>
          </w:p>
        </w:tc>
      </w:tr>
      <w:tr w:rsidR="002A1E93" w:rsidRPr="005717E8" w14:paraId="6C969E52" w14:textId="77777777" w:rsidTr="00D81B4F">
        <w:trPr>
          <w:trHeight w:val="463"/>
        </w:trPr>
        <w:tc>
          <w:tcPr>
            <w:tcW w:w="4678" w:type="dxa"/>
            <w:gridSpan w:val="2"/>
            <w:shd w:val="clear" w:color="auto" w:fill="auto"/>
            <w:vAlign w:val="center"/>
          </w:tcPr>
          <w:p w14:paraId="3ED998BB" w14:textId="32C202F2" w:rsidR="002A1E93" w:rsidRPr="002A1E93" w:rsidRDefault="002A1E93" w:rsidP="006B62C6">
            <w:pPr>
              <w:rPr>
                <w:rFonts w:ascii="Muli" w:hAnsi="Muli" w:cs="Segoe UI"/>
                <w:sz w:val="20"/>
                <w:szCs w:val="20"/>
              </w:rPr>
            </w:pPr>
            <w:r w:rsidRPr="002A1E93">
              <w:rPr>
                <w:rFonts w:ascii="Muli" w:hAnsi="Muli"/>
                <w:sz w:val="20"/>
                <w:szCs w:val="20"/>
              </w:rPr>
              <w:t>Does the role involve significant exposure to loud noise?</w:t>
            </w:r>
          </w:p>
        </w:tc>
        <w:tc>
          <w:tcPr>
            <w:tcW w:w="851" w:type="dxa"/>
            <w:shd w:val="clear" w:color="auto" w:fill="FFFFFF" w:themeFill="background1"/>
            <w:vAlign w:val="center"/>
          </w:tcPr>
          <w:p w14:paraId="3CC520B1"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7183E936" w14:textId="77777777" w:rsidR="002A1E93" w:rsidRPr="005717E8" w:rsidRDefault="002A1E93" w:rsidP="002A1E93">
            <w:pPr>
              <w:rPr>
                <w:rFonts w:ascii="Muli" w:hAnsi="Muli" w:cs="Segoe UI"/>
                <w:sz w:val="20"/>
                <w:szCs w:val="20"/>
              </w:rPr>
            </w:pPr>
          </w:p>
        </w:tc>
      </w:tr>
      <w:tr w:rsidR="002A1E93" w:rsidRPr="005717E8" w14:paraId="052CF6DB" w14:textId="77777777" w:rsidTr="00D81B4F">
        <w:trPr>
          <w:trHeight w:val="463"/>
        </w:trPr>
        <w:tc>
          <w:tcPr>
            <w:tcW w:w="4678" w:type="dxa"/>
            <w:gridSpan w:val="2"/>
            <w:shd w:val="clear" w:color="auto" w:fill="auto"/>
            <w:vAlign w:val="center"/>
          </w:tcPr>
          <w:p w14:paraId="53E9C753" w14:textId="57F7D20F" w:rsidR="002A1E93" w:rsidRDefault="002A1E93" w:rsidP="002A1E93">
            <w:pPr>
              <w:rPr>
                <w:rFonts w:ascii="Muli" w:hAnsi="Muli"/>
                <w:sz w:val="20"/>
                <w:szCs w:val="20"/>
              </w:rPr>
            </w:pPr>
            <w:r w:rsidRPr="002A1E93">
              <w:rPr>
                <w:rFonts w:ascii="Muli" w:hAnsi="Muli"/>
                <w:sz w:val="20"/>
                <w:szCs w:val="20"/>
              </w:rPr>
              <w:t>Is your role predominantly working outdoors?</w:t>
            </w:r>
          </w:p>
          <w:p w14:paraId="6944AA98" w14:textId="66AE9DD4" w:rsidR="002A1E93" w:rsidRPr="002A1E93" w:rsidRDefault="002A1E93" w:rsidP="002A1E93">
            <w:pPr>
              <w:rPr>
                <w:rFonts w:ascii="Muli" w:hAnsi="Muli" w:cs="Segoe UI"/>
                <w:sz w:val="20"/>
                <w:szCs w:val="20"/>
              </w:rPr>
            </w:pPr>
          </w:p>
        </w:tc>
        <w:tc>
          <w:tcPr>
            <w:tcW w:w="851" w:type="dxa"/>
            <w:shd w:val="clear" w:color="auto" w:fill="FFFFFF" w:themeFill="background1"/>
            <w:vAlign w:val="center"/>
          </w:tcPr>
          <w:p w14:paraId="0A517E56"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7368590B" w14:textId="77777777" w:rsidR="002A1E93" w:rsidRPr="005717E8" w:rsidRDefault="002A1E93" w:rsidP="002A1E93">
            <w:pPr>
              <w:rPr>
                <w:rFonts w:ascii="Muli" w:hAnsi="Muli" w:cs="Segoe UI"/>
                <w:sz w:val="20"/>
                <w:szCs w:val="20"/>
              </w:rPr>
            </w:pPr>
          </w:p>
        </w:tc>
      </w:tr>
      <w:tr w:rsidR="002A1E93" w:rsidRPr="005717E8" w14:paraId="3DDA6D23" w14:textId="77777777" w:rsidTr="00D81B4F">
        <w:trPr>
          <w:trHeight w:val="463"/>
        </w:trPr>
        <w:tc>
          <w:tcPr>
            <w:tcW w:w="4678" w:type="dxa"/>
            <w:gridSpan w:val="2"/>
            <w:shd w:val="clear" w:color="auto" w:fill="auto"/>
            <w:vAlign w:val="center"/>
          </w:tcPr>
          <w:p w14:paraId="2906ECC7" w14:textId="62CE00B7" w:rsidR="002A1E93" w:rsidRPr="002A1E93" w:rsidRDefault="002A1E93" w:rsidP="006B62C6">
            <w:pPr>
              <w:rPr>
                <w:rFonts w:ascii="Muli" w:hAnsi="Muli" w:cs="Segoe UI"/>
                <w:sz w:val="20"/>
                <w:szCs w:val="20"/>
              </w:rPr>
            </w:pPr>
            <w:r w:rsidRPr="002A1E93">
              <w:rPr>
                <w:rFonts w:ascii="Muli" w:hAnsi="Muli"/>
                <w:sz w:val="20"/>
                <w:szCs w:val="20"/>
              </w:rPr>
              <w:t xml:space="preserve">Do you anticipate any tasks become more hazardous as the body changes? </w:t>
            </w:r>
          </w:p>
        </w:tc>
        <w:tc>
          <w:tcPr>
            <w:tcW w:w="851" w:type="dxa"/>
            <w:shd w:val="clear" w:color="auto" w:fill="FFFFFF" w:themeFill="background1"/>
            <w:vAlign w:val="center"/>
          </w:tcPr>
          <w:p w14:paraId="09B65122"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325339BA" w14:textId="77777777" w:rsidR="002A1E93" w:rsidRPr="005717E8" w:rsidRDefault="002A1E93" w:rsidP="002A1E93">
            <w:pPr>
              <w:rPr>
                <w:rFonts w:ascii="Muli" w:hAnsi="Muli" w:cs="Segoe UI"/>
                <w:sz w:val="20"/>
                <w:szCs w:val="20"/>
              </w:rPr>
            </w:pPr>
          </w:p>
        </w:tc>
      </w:tr>
      <w:tr w:rsidR="002A1E93" w:rsidRPr="005717E8" w14:paraId="79B546DE" w14:textId="77777777" w:rsidTr="00D81B4F">
        <w:trPr>
          <w:trHeight w:val="463"/>
        </w:trPr>
        <w:tc>
          <w:tcPr>
            <w:tcW w:w="4678" w:type="dxa"/>
            <w:gridSpan w:val="2"/>
            <w:shd w:val="clear" w:color="auto" w:fill="auto"/>
            <w:vAlign w:val="center"/>
          </w:tcPr>
          <w:p w14:paraId="5ADF5505" w14:textId="3A6CB1E1" w:rsidR="002A1E93" w:rsidRPr="002A1E93" w:rsidRDefault="002A1E93" w:rsidP="002A1E93">
            <w:pPr>
              <w:rPr>
                <w:rFonts w:ascii="Muli" w:hAnsi="Muli"/>
                <w:sz w:val="20"/>
                <w:szCs w:val="20"/>
              </w:rPr>
            </w:pPr>
            <w:r w:rsidRPr="002A1E93">
              <w:rPr>
                <w:rFonts w:ascii="Muli" w:hAnsi="Muli"/>
                <w:sz w:val="20"/>
                <w:szCs w:val="20"/>
              </w:rPr>
              <w:t>Are you able to leave the building within the required timescales of a fire evacuation? Do you need any support? Do you usually have a role in fire drills?</w:t>
            </w:r>
          </w:p>
        </w:tc>
        <w:tc>
          <w:tcPr>
            <w:tcW w:w="851" w:type="dxa"/>
            <w:shd w:val="clear" w:color="auto" w:fill="FFFFFF" w:themeFill="background1"/>
            <w:vAlign w:val="center"/>
          </w:tcPr>
          <w:p w14:paraId="44CD751C" w14:textId="77777777" w:rsidR="002A1E93" w:rsidRPr="005717E8" w:rsidRDefault="002A1E93" w:rsidP="002A1E93">
            <w:pPr>
              <w:rPr>
                <w:rFonts w:ascii="Muli" w:hAnsi="Muli" w:cs="Segoe UI"/>
                <w:sz w:val="20"/>
                <w:szCs w:val="20"/>
              </w:rPr>
            </w:pPr>
          </w:p>
        </w:tc>
        <w:tc>
          <w:tcPr>
            <w:tcW w:w="4677" w:type="dxa"/>
            <w:gridSpan w:val="2"/>
            <w:shd w:val="clear" w:color="auto" w:fill="FFFFFF" w:themeFill="background1"/>
            <w:vAlign w:val="center"/>
          </w:tcPr>
          <w:p w14:paraId="19129A47" w14:textId="77777777" w:rsidR="002A1E93" w:rsidRPr="005717E8" w:rsidRDefault="002A1E93" w:rsidP="002A1E93">
            <w:pPr>
              <w:rPr>
                <w:rFonts w:ascii="Muli" w:hAnsi="Muli" w:cs="Segoe UI"/>
                <w:sz w:val="20"/>
                <w:szCs w:val="20"/>
              </w:rPr>
            </w:pPr>
          </w:p>
        </w:tc>
      </w:tr>
      <w:tr w:rsidR="006B62C6" w:rsidRPr="005717E8" w14:paraId="3012FFF6" w14:textId="77777777" w:rsidTr="00D81B4F">
        <w:trPr>
          <w:trHeight w:val="463"/>
        </w:trPr>
        <w:tc>
          <w:tcPr>
            <w:tcW w:w="4678" w:type="dxa"/>
            <w:gridSpan w:val="2"/>
            <w:shd w:val="clear" w:color="auto" w:fill="auto"/>
            <w:vAlign w:val="center"/>
          </w:tcPr>
          <w:p w14:paraId="0EB6F407" w14:textId="13FE6AF6" w:rsidR="006B62C6" w:rsidRPr="006B62C6" w:rsidRDefault="006B62C6" w:rsidP="006B62C6">
            <w:pPr>
              <w:rPr>
                <w:rFonts w:ascii="Muli" w:hAnsi="Muli"/>
                <w:sz w:val="20"/>
                <w:szCs w:val="20"/>
              </w:rPr>
            </w:pPr>
            <w:r w:rsidRPr="006B62C6">
              <w:rPr>
                <w:rFonts w:ascii="Muli" w:hAnsi="Muli"/>
                <w:sz w:val="20"/>
                <w:szCs w:val="20"/>
              </w:rPr>
              <w:t>Does your role involve the use of chemicals / hazardous substances?</w:t>
            </w:r>
          </w:p>
        </w:tc>
        <w:tc>
          <w:tcPr>
            <w:tcW w:w="851" w:type="dxa"/>
            <w:shd w:val="clear" w:color="auto" w:fill="FFFFFF" w:themeFill="background1"/>
            <w:vAlign w:val="center"/>
          </w:tcPr>
          <w:p w14:paraId="1BBC6AC4"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265899DA" w14:textId="77777777" w:rsidR="006B62C6" w:rsidRPr="005717E8" w:rsidRDefault="006B62C6" w:rsidP="006B62C6">
            <w:pPr>
              <w:rPr>
                <w:rFonts w:ascii="Muli" w:hAnsi="Muli" w:cs="Segoe UI"/>
                <w:sz w:val="20"/>
                <w:szCs w:val="20"/>
              </w:rPr>
            </w:pPr>
          </w:p>
        </w:tc>
      </w:tr>
      <w:tr w:rsidR="006B62C6" w:rsidRPr="005717E8" w14:paraId="1CBB05FB" w14:textId="77777777" w:rsidTr="00D81B4F">
        <w:trPr>
          <w:trHeight w:val="463"/>
        </w:trPr>
        <w:tc>
          <w:tcPr>
            <w:tcW w:w="4678" w:type="dxa"/>
            <w:gridSpan w:val="2"/>
            <w:shd w:val="clear" w:color="auto" w:fill="auto"/>
            <w:vAlign w:val="center"/>
          </w:tcPr>
          <w:p w14:paraId="2A616AA3" w14:textId="3D436E5B" w:rsidR="006B62C6" w:rsidRPr="006B62C6" w:rsidRDefault="006B62C6" w:rsidP="006B62C6">
            <w:pPr>
              <w:rPr>
                <w:rFonts w:ascii="Muli" w:hAnsi="Muli"/>
                <w:sz w:val="20"/>
                <w:szCs w:val="20"/>
              </w:rPr>
            </w:pPr>
            <w:r w:rsidRPr="006B62C6">
              <w:rPr>
                <w:rFonts w:ascii="Muli" w:hAnsi="Muli"/>
                <w:sz w:val="20"/>
                <w:szCs w:val="20"/>
              </w:rPr>
              <w:t xml:space="preserve">If so, do these substances pose any risks to you whilst pregnant or breastfeeding?  </w:t>
            </w:r>
            <w:r w:rsidRPr="006B62C6">
              <w:rPr>
                <w:rFonts w:ascii="Muli" w:hAnsi="Muli"/>
                <w:i/>
                <w:sz w:val="20"/>
                <w:szCs w:val="20"/>
              </w:rPr>
              <w:t>See COSHH assessments / material safety data sheets or seek advice from the health and safety manager if you are unsure</w:t>
            </w:r>
          </w:p>
        </w:tc>
        <w:tc>
          <w:tcPr>
            <w:tcW w:w="851" w:type="dxa"/>
            <w:shd w:val="clear" w:color="auto" w:fill="FFFFFF" w:themeFill="background1"/>
            <w:vAlign w:val="center"/>
          </w:tcPr>
          <w:p w14:paraId="7644B7E4"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454FAD60" w14:textId="77777777" w:rsidR="006B62C6" w:rsidRPr="005717E8" w:rsidRDefault="006B62C6" w:rsidP="006B62C6">
            <w:pPr>
              <w:rPr>
                <w:rFonts w:ascii="Muli" w:hAnsi="Muli" w:cs="Segoe UI"/>
                <w:sz w:val="20"/>
                <w:szCs w:val="20"/>
              </w:rPr>
            </w:pPr>
          </w:p>
        </w:tc>
      </w:tr>
      <w:tr w:rsidR="006B62C6" w:rsidRPr="005717E8" w14:paraId="08A09492" w14:textId="77777777" w:rsidTr="00D81B4F">
        <w:trPr>
          <w:trHeight w:val="463"/>
        </w:trPr>
        <w:tc>
          <w:tcPr>
            <w:tcW w:w="4678" w:type="dxa"/>
            <w:gridSpan w:val="2"/>
            <w:shd w:val="clear" w:color="auto" w:fill="auto"/>
            <w:vAlign w:val="center"/>
          </w:tcPr>
          <w:p w14:paraId="1B169C5E" w14:textId="77777777" w:rsidR="006B62C6" w:rsidRDefault="006B62C6" w:rsidP="006B62C6">
            <w:pPr>
              <w:rPr>
                <w:rFonts w:ascii="Muli" w:hAnsi="Muli"/>
                <w:sz w:val="20"/>
                <w:szCs w:val="20"/>
              </w:rPr>
            </w:pPr>
            <w:r w:rsidRPr="006B62C6">
              <w:rPr>
                <w:rFonts w:ascii="Muli" w:hAnsi="Muli"/>
                <w:sz w:val="20"/>
                <w:szCs w:val="20"/>
              </w:rPr>
              <w:t>Do you wear protective clothing in your role?</w:t>
            </w:r>
          </w:p>
          <w:p w14:paraId="253CFE9D" w14:textId="4D797C24" w:rsidR="006B62C6" w:rsidRPr="006B62C6" w:rsidRDefault="006B62C6" w:rsidP="006B62C6">
            <w:pPr>
              <w:rPr>
                <w:rFonts w:ascii="Muli" w:hAnsi="Muli"/>
                <w:sz w:val="20"/>
                <w:szCs w:val="20"/>
              </w:rPr>
            </w:pPr>
          </w:p>
        </w:tc>
        <w:tc>
          <w:tcPr>
            <w:tcW w:w="851" w:type="dxa"/>
            <w:shd w:val="clear" w:color="auto" w:fill="FFFFFF" w:themeFill="background1"/>
            <w:vAlign w:val="center"/>
          </w:tcPr>
          <w:p w14:paraId="30009112"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20CA36AF" w14:textId="77777777" w:rsidR="006B62C6" w:rsidRPr="005717E8" w:rsidRDefault="006B62C6" w:rsidP="006B62C6">
            <w:pPr>
              <w:rPr>
                <w:rFonts w:ascii="Muli" w:hAnsi="Muli" w:cs="Segoe UI"/>
                <w:sz w:val="20"/>
                <w:szCs w:val="20"/>
              </w:rPr>
            </w:pPr>
          </w:p>
        </w:tc>
      </w:tr>
      <w:tr w:rsidR="006B62C6" w:rsidRPr="005717E8" w14:paraId="724B61B4" w14:textId="77777777" w:rsidTr="00D81B4F">
        <w:trPr>
          <w:trHeight w:val="463"/>
        </w:trPr>
        <w:tc>
          <w:tcPr>
            <w:tcW w:w="4678" w:type="dxa"/>
            <w:gridSpan w:val="2"/>
            <w:shd w:val="clear" w:color="auto" w:fill="auto"/>
            <w:vAlign w:val="center"/>
          </w:tcPr>
          <w:p w14:paraId="2D42E72D" w14:textId="225A2A39" w:rsidR="006B62C6" w:rsidRPr="006B62C6" w:rsidRDefault="006B62C6" w:rsidP="006B62C6">
            <w:pPr>
              <w:rPr>
                <w:rFonts w:ascii="Muli" w:hAnsi="Muli"/>
                <w:sz w:val="20"/>
                <w:szCs w:val="20"/>
              </w:rPr>
            </w:pPr>
            <w:r w:rsidRPr="006B62C6">
              <w:rPr>
                <w:rFonts w:ascii="Muli" w:hAnsi="Muli"/>
                <w:sz w:val="20"/>
                <w:szCs w:val="20"/>
              </w:rPr>
              <w:lastRenderedPageBreak/>
              <w:t xml:space="preserve">If so, is this likely to present a problem as pregnancy develops? </w:t>
            </w:r>
          </w:p>
        </w:tc>
        <w:tc>
          <w:tcPr>
            <w:tcW w:w="851" w:type="dxa"/>
            <w:shd w:val="clear" w:color="auto" w:fill="FFFFFF" w:themeFill="background1"/>
            <w:vAlign w:val="center"/>
          </w:tcPr>
          <w:p w14:paraId="7AAB6D28"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1D878022" w14:textId="77777777" w:rsidR="006B62C6" w:rsidRPr="005717E8" w:rsidRDefault="006B62C6" w:rsidP="006B62C6">
            <w:pPr>
              <w:rPr>
                <w:rFonts w:ascii="Muli" w:hAnsi="Muli" w:cs="Segoe UI"/>
                <w:sz w:val="20"/>
                <w:szCs w:val="20"/>
              </w:rPr>
            </w:pPr>
          </w:p>
        </w:tc>
      </w:tr>
      <w:tr w:rsidR="006B62C6" w:rsidRPr="005717E8" w14:paraId="6BD1FE4D" w14:textId="77777777" w:rsidTr="00D81B4F">
        <w:trPr>
          <w:trHeight w:val="463"/>
        </w:trPr>
        <w:tc>
          <w:tcPr>
            <w:tcW w:w="4678" w:type="dxa"/>
            <w:gridSpan w:val="2"/>
            <w:shd w:val="clear" w:color="auto" w:fill="auto"/>
            <w:vAlign w:val="center"/>
          </w:tcPr>
          <w:p w14:paraId="50F02FEC" w14:textId="781291CA" w:rsidR="006B62C6" w:rsidRPr="006B62C6" w:rsidRDefault="006B62C6" w:rsidP="006B62C6">
            <w:pPr>
              <w:rPr>
                <w:rFonts w:ascii="Muli" w:hAnsi="Muli"/>
                <w:sz w:val="20"/>
                <w:szCs w:val="20"/>
              </w:rPr>
            </w:pPr>
            <w:r w:rsidRPr="006B62C6">
              <w:rPr>
                <w:rFonts w:ascii="Muli" w:hAnsi="Muli"/>
                <w:sz w:val="20"/>
                <w:szCs w:val="20"/>
              </w:rPr>
              <w:t>Are you a DSE user (use a computer for an hour or more daily)?</w:t>
            </w:r>
          </w:p>
        </w:tc>
        <w:tc>
          <w:tcPr>
            <w:tcW w:w="851" w:type="dxa"/>
            <w:shd w:val="clear" w:color="auto" w:fill="FFFFFF" w:themeFill="background1"/>
            <w:vAlign w:val="center"/>
          </w:tcPr>
          <w:p w14:paraId="296B628D"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17B091B1" w14:textId="77777777" w:rsidR="006B62C6" w:rsidRPr="005717E8" w:rsidRDefault="006B62C6" w:rsidP="006B62C6">
            <w:pPr>
              <w:rPr>
                <w:rFonts w:ascii="Muli" w:hAnsi="Muli" w:cs="Segoe UI"/>
                <w:sz w:val="20"/>
                <w:szCs w:val="20"/>
              </w:rPr>
            </w:pPr>
          </w:p>
        </w:tc>
      </w:tr>
      <w:tr w:rsidR="006B62C6" w:rsidRPr="005717E8" w14:paraId="2036D1E6" w14:textId="77777777" w:rsidTr="00D81B4F">
        <w:trPr>
          <w:trHeight w:val="463"/>
        </w:trPr>
        <w:tc>
          <w:tcPr>
            <w:tcW w:w="4678" w:type="dxa"/>
            <w:gridSpan w:val="2"/>
            <w:shd w:val="clear" w:color="auto" w:fill="auto"/>
            <w:vAlign w:val="center"/>
          </w:tcPr>
          <w:p w14:paraId="7215C95B" w14:textId="7B6FDE5A" w:rsidR="006B62C6" w:rsidRPr="006B62C6" w:rsidRDefault="006B62C6" w:rsidP="006B62C6">
            <w:pPr>
              <w:rPr>
                <w:rFonts w:ascii="Muli" w:hAnsi="Muli"/>
                <w:sz w:val="20"/>
                <w:szCs w:val="20"/>
              </w:rPr>
            </w:pPr>
            <w:r w:rsidRPr="006B62C6">
              <w:rPr>
                <w:rFonts w:ascii="Muli" w:hAnsi="Muli"/>
                <w:sz w:val="20"/>
                <w:szCs w:val="20"/>
              </w:rPr>
              <w:t>If yes, has your DSE workstation assessment been completed or reviewed?</w:t>
            </w:r>
          </w:p>
        </w:tc>
        <w:tc>
          <w:tcPr>
            <w:tcW w:w="851" w:type="dxa"/>
            <w:shd w:val="clear" w:color="auto" w:fill="FFFFFF" w:themeFill="background1"/>
            <w:vAlign w:val="center"/>
          </w:tcPr>
          <w:p w14:paraId="48DA8BCA"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0331953C" w14:textId="77777777" w:rsidR="006B62C6" w:rsidRPr="005717E8" w:rsidRDefault="006B62C6" w:rsidP="006B62C6">
            <w:pPr>
              <w:rPr>
                <w:rFonts w:ascii="Muli" w:hAnsi="Muli" w:cs="Segoe UI"/>
                <w:sz w:val="20"/>
                <w:szCs w:val="20"/>
              </w:rPr>
            </w:pPr>
          </w:p>
        </w:tc>
      </w:tr>
      <w:tr w:rsidR="006B62C6" w:rsidRPr="005717E8" w14:paraId="7DF67D45" w14:textId="77777777" w:rsidTr="00D81B4F">
        <w:trPr>
          <w:trHeight w:val="463"/>
        </w:trPr>
        <w:tc>
          <w:tcPr>
            <w:tcW w:w="4678" w:type="dxa"/>
            <w:gridSpan w:val="2"/>
            <w:shd w:val="clear" w:color="auto" w:fill="auto"/>
            <w:vAlign w:val="center"/>
          </w:tcPr>
          <w:p w14:paraId="77D8547F" w14:textId="0DB21929" w:rsidR="006B62C6" w:rsidRPr="006B62C6" w:rsidRDefault="006B62C6" w:rsidP="006B62C6">
            <w:pPr>
              <w:rPr>
                <w:rFonts w:ascii="Muli" w:hAnsi="Muli"/>
                <w:sz w:val="20"/>
                <w:szCs w:val="20"/>
              </w:rPr>
            </w:pPr>
            <w:r w:rsidRPr="006B62C6">
              <w:rPr>
                <w:rFonts w:ascii="Muli" w:hAnsi="Muli"/>
                <w:sz w:val="20"/>
                <w:szCs w:val="20"/>
              </w:rPr>
              <w:t>Is there adequate room for you to get into and out of the workstation?</w:t>
            </w:r>
          </w:p>
        </w:tc>
        <w:tc>
          <w:tcPr>
            <w:tcW w:w="851" w:type="dxa"/>
            <w:shd w:val="clear" w:color="auto" w:fill="FFFFFF" w:themeFill="background1"/>
            <w:vAlign w:val="center"/>
          </w:tcPr>
          <w:p w14:paraId="412E90FC"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327CEF56" w14:textId="77777777" w:rsidR="006B62C6" w:rsidRPr="005717E8" w:rsidRDefault="006B62C6" w:rsidP="006B62C6">
            <w:pPr>
              <w:rPr>
                <w:rFonts w:ascii="Muli" w:hAnsi="Muli" w:cs="Segoe UI"/>
                <w:sz w:val="20"/>
                <w:szCs w:val="20"/>
              </w:rPr>
            </w:pPr>
          </w:p>
        </w:tc>
      </w:tr>
      <w:tr w:rsidR="006B62C6" w:rsidRPr="005717E8" w14:paraId="1E4E82FD" w14:textId="77777777" w:rsidTr="00D81B4F">
        <w:trPr>
          <w:trHeight w:val="463"/>
        </w:trPr>
        <w:tc>
          <w:tcPr>
            <w:tcW w:w="4678" w:type="dxa"/>
            <w:gridSpan w:val="2"/>
            <w:shd w:val="clear" w:color="auto" w:fill="auto"/>
            <w:vAlign w:val="center"/>
          </w:tcPr>
          <w:p w14:paraId="7430C7C2" w14:textId="047BF41E" w:rsidR="006B62C6" w:rsidRPr="006B62C6" w:rsidRDefault="006B62C6" w:rsidP="006B62C6">
            <w:pPr>
              <w:rPr>
                <w:rFonts w:ascii="Muli" w:hAnsi="Muli"/>
                <w:sz w:val="20"/>
                <w:szCs w:val="20"/>
              </w:rPr>
            </w:pPr>
            <w:r w:rsidRPr="006B62C6">
              <w:rPr>
                <w:rFonts w:ascii="Muli" w:hAnsi="Muli"/>
                <w:sz w:val="20"/>
                <w:szCs w:val="20"/>
              </w:rPr>
              <w:t>Will there be enough room as the pregnancy develops?</w:t>
            </w:r>
          </w:p>
        </w:tc>
        <w:tc>
          <w:tcPr>
            <w:tcW w:w="851" w:type="dxa"/>
            <w:shd w:val="clear" w:color="auto" w:fill="FFFFFF" w:themeFill="background1"/>
            <w:vAlign w:val="center"/>
          </w:tcPr>
          <w:p w14:paraId="0E6C5BE2"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6E0DB10F" w14:textId="77777777" w:rsidR="006B62C6" w:rsidRPr="005717E8" w:rsidRDefault="006B62C6" w:rsidP="006B62C6">
            <w:pPr>
              <w:rPr>
                <w:rFonts w:ascii="Muli" w:hAnsi="Muli" w:cs="Segoe UI"/>
                <w:sz w:val="20"/>
                <w:szCs w:val="20"/>
              </w:rPr>
            </w:pPr>
          </w:p>
        </w:tc>
      </w:tr>
      <w:tr w:rsidR="006B62C6" w:rsidRPr="005717E8" w14:paraId="38F86DD8" w14:textId="77777777" w:rsidTr="00D81B4F">
        <w:trPr>
          <w:trHeight w:val="463"/>
        </w:trPr>
        <w:tc>
          <w:tcPr>
            <w:tcW w:w="4678" w:type="dxa"/>
            <w:gridSpan w:val="2"/>
            <w:shd w:val="clear" w:color="auto" w:fill="auto"/>
            <w:vAlign w:val="center"/>
          </w:tcPr>
          <w:p w14:paraId="4503E52C" w14:textId="2250DB8C" w:rsidR="006B62C6" w:rsidRPr="006B62C6" w:rsidRDefault="006B62C6" w:rsidP="006B62C6">
            <w:pPr>
              <w:rPr>
                <w:rFonts w:ascii="Muli" w:hAnsi="Muli"/>
                <w:sz w:val="20"/>
                <w:szCs w:val="20"/>
              </w:rPr>
            </w:pPr>
            <w:r w:rsidRPr="006B62C6">
              <w:rPr>
                <w:rFonts w:ascii="Muli" w:hAnsi="Muli"/>
                <w:sz w:val="20"/>
                <w:szCs w:val="20"/>
              </w:rPr>
              <w:t>Do you have an adjustable seat with a backrest?</w:t>
            </w:r>
          </w:p>
        </w:tc>
        <w:tc>
          <w:tcPr>
            <w:tcW w:w="851" w:type="dxa"/>
            <w:shd w:val="clear" w:color="auto" w:fill="FFFFFF" w:themeFill="background1"/>
            <w:vAlign w:val="center"/>
          </w:tcPr>
          <w:p w14:paraId="417BAAD7"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4055DC7D" w14:textId="77777777" w:rsidR="006B62C6" w:rsidRPr="005717E8" w:rsidRDefault="006B62C6" w:rsidP="006B62C6">
            <w:pPr>
              <w:rPr>
                <w:rFonts w:ascii="Muli" w:hAnsi="Muli" w:cs="Segoe UI"/>
                <w:sz w:val="20"/>
                <w:szCs w:val="20"/>
              </w:rPr>
            </w:pPr>
          </w:p>
        </w:tc>
      </w:tr>
      <w:tr w:rsidR="006B62C6" w:rsidRPr="005717E8" w14:paraId="327CAF61" w14:textId="77777777" w:rsidTr="00D81B4F">
        <w:trPr>
          <w:trHeight w:val="463"/>
        </w:trPr>
        <w:tc>
          <w:tcPr>
            <w:tcW w:w="4678" w:type="dxa"/>
            <w:gridSpan w:val="2"/>
            <w:shd w:val="clear" w:color="auto" w:fill="auto"/>
            <w:vAlign w:val="center"/>
          </w:tcPr>
          <w:p w14:paraId="3A803A25" w14:textId="61FD671E" w:rsidR="006B62C6" w:rsidRDefault="006B62C6" w:rsidP="006B62C6">
            <w:pPr>
              <w:rPr>
                <w:rFonts w:ascii="Muli" w:hAnsi="Muli"/>
                <w:sz w:val="20"/>
                <w:szCs w:val="20"/>
              </w:rPr>
            </w:pPr>
            <w:r w:rsidRPr="006B62C6">
              <w:rPr>
                <w:rFonts w:ascii="Muli" w:hAnsi="Muli"/>
                <w:sz w:val="20"/>
                <w:szCs w:val="20"/>
              </w:rPr>
              <w:t xml:space="preserve">Do you require a </w:t>
            </w:r>
            <w:r w:rsidR="00D81B4F" w:rsidRPr="006B62C6">
              <w:rPr>
                <w:rFonts w:ascii="Muli" w:hAnsi="Muli"/>
                <w:sz w:val="20"/>
                <w:szCs w:val="20"/>
              </w:rPr>
              <w:t>foot</w:t>
            </w:r>
            <w:r w:rsidR="00D81B4F">
              <w:rPr>
                <w:rFonts w:ascii="Muli" w:hAnsi="Muli"/>
                <w:sz w:val="20"/>
                <w:szCs w:val="20"/>
              </w:rPr>
              <w:t>rest</w:t>
            </w:r>
            <w:r w:rsidRPr="006B62C6">
              <w:rPr>
                <w:rFonts w:ascii="Muli" w:hAnsi="Muli"/>
                <w:sz w:val="20"/>
                <w:szCs w:val="20"/>
              </w:rPr>
              <w:t>?</w:t>
            </w:r>
          </w:p>
          <w:p w14:paraId="2D9AC76B" w14:textId="3B54AD11" w:rsidR="006B62C6" w:rsidRPr="006B62C6" w:rsidRDefault="006B62C6" w:rsidP="006B62C6">
            <w:pPr>
              <w:rPr>
                <w:rFonts w:ascii="Muli" w:hAnsi="Muli"/>
                <w:sz w:val="20"/>
                <w:szCs w:val="20"/>
              </w:rPr>
            </w:pPr>
          </w:p>
        </w:tc>
        <w:tc>
          <w:tcPr>
            <w:tcW w:w="851" w:type="dxa"/>
            <w:shd w:val="clear" w:color="auto" w:fill="FFFFFF" w:themeFill="background1"/>
            <w:vAlign w:val="center"/>
          </w:tcPr>
          <w:p w14:paraId="25E12672"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498C9D55" w14:textId="77777777" w:rsidR="006B62C6" w:rsidRPr="005717E8" w:rsidRDefault="006B62C6" w:rsidP="006B62C6">
            <w:pPr>
              <w:rPr>
                <w:rFonts w:ascii="Muli" w:hAnsi="Muli" w:cs="Segoe UI"/>
                <w:sz w:val="20"/>
                <w:szCs w:val="20"/>
              </w:rPr>
            </w:pPr>
          </w:p>
        </w:tc>
      </w:tr>
      <w:tr w:rsidR="006B62C6" w:rsidRPr="005717E8" w14:paraId="07110299" w14:textId="77777777" w:rsidTr="00D81B4F">
        <w:trPr>
          <w:trHeight w:val="463"/>
        </w:trPr>
        <w:tc>
          <w:tcPr>
            <w:tcW w:w="4678" w:type="dxa"/>
            <w:gridSpan w:val="2"/>
            <w:shd w:val="clear" w:color="auto" w:fill="auto"/>
            <w:vAlign w:val="center"/>
          </w:tcPr>
          <w:p w14:paraId="397BC515" w14:textId="77777777" w:rsidR="006B62C6" w:rsidRDefault="006B62C6" w:rsidP="006B62C6">
            <w:pPr>
              <w:rPr>
                <w:rFonts w:ascii="Muli" w:hAnsi="Muli"/>
                <w:sz w:val="20"/>
                <w:szCs w:val="20"/>
              </w:rPr>
            </w:pPr>
            <w:r w:rsidRPr="006B62C6">
              <w:rPr>
                <w:rFonts w:ascii="Muli" w:hAnsi="Muli"/>
                <w:sz w:val="20"/>
                <w:szCs w:val="20"/>
              </w:rPr>
              <w:t>Does the role involve shift work?</w:t>
            </w:r>
          </w:p>
          <w:p w14:paraId="5F206593" w14:textId="0B46E2E9" w:rsidR="006B62C6" w:rsidRPr="006B62C6" w:rsidRDefault="006B62C6" w:rsidP="006B62C6">
            <w:pPr>
              <w:rPr>
                <w:rFonts w:ascii="Muli" w:hAnsi="Muli"/>
                <w:sz w:val="20"/>
                <w:szCs w:val="20"/>
              </w:rPr>
            </w:pPr>
          </w:p>
        </w:tc>
        <w:tc>
          <w:tcPr>
            <w:tcW w:w="851" w:type="dxa"/>
            <w:shd w:val="clear" w:color="auto" w:fill="FFFFFF" w:themeFill="background1"/>
            <w:vAlign w:val="center"/>
          </w:tcPr>
          <w:p w14:paraId="78E5A1F9"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1C83CB0A" w14:textId="77777777" w:rsidR="006B62C6" w:rsidRPr="005717E8" w:rsidRDefault="006B62C6" w:rsidP="006B62C6">
            <w:pPr>
              <w:rPr>
                <w:rFonts w:ascii="Muli" w:hAnsi="Muli" w:cs="Segoe UI"/>
                <w:sz w:val="20"/>
                <w:szCs w:val="20"/>
              </w:rPr>
            </w:pPr>
          </w:p>
        </w:tc>
      </w:tr>
      <w:tr w:rsidR="006B62C6" w:rsidRPr="005717E8" w14:paraId="396F034A" w14:textId="77777777" w:rsidTr="00D81B4F">
        <w:trPr>
          <w:trHeight w:val="463"/>
        </w:trPr>
        <w:tc>
          <w:tcPr>
            <w:tcW w:w="4678" w:type="dxa"/>
            <w:gridSpan w:val="2"/>
            <w:shd w:val="clear" w:color="auto" w:fill="auto"/>
            <w:vAlign w:val="center"/>
          </w:tcPr>
          <w:p w14:paraId="092BBE25" w14:textId="2BF0A4BF" w:rsidR="006B62C6" w:rsidRPr="006B62C6" w:rsidRDefault="006B62C6" w:rsidP="006B62C6">
            <w:pPr>
              <w:rPr>
                <w:rFonts w:ascii="Muli" w:hAnsi="Muli"/>
                <w:sz w:val="20"/>
                <w:szCs w:val="20"/>
              </w:rPr>
            </w:pPr>
            <w:r w:rsidRPr="006B62C6">
              <w:rPr>
                <w:rFonts w:ascii="Muli" w:hAnsi="Muli"/>
                <w:sz w:val="20"/>
                <w:szCs w:val="20"/>
              </w:rPr>
              <w:t>Does the role generally involve working long hours?</w:t>
            </w:r>
          </w:p>
        </w:tc>
        <w:tc>
          <w:tcPr>
            <w:tcW w:w="851" w:type="dxa"/>
            <w:shd w:val="clear" w:color="auto" w:fill="FFFFFF" w:themeFill="background1"/>
            <w:vAlign w:val="center"/>
          </w:tcPr>
          <w:p w14:paraId="6E2A4883"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672CB6D5" w14:textId="77777777" w:rsidR="006B62C6" w:rsidRPr="005717E8" w:rsidRDefault="006B62C6" w:rsidP="006B62C6">
            <w:pPr>
              <w:rPr>
                <w:rFonts w:ascii="Muli" w:hAnsi="Muli" w:cs="Segoe UI"/>
                <w:sz w:val="20"/>
                <w:szCs w:val="20"/>
              </w:rPr>
            </w:pPr>
          </w:p>
        </w:tc>
      </w:tr>
      <w:tr w:rsidR="006B62C6" w:rsidRPr="005717E8" w14:paraId="79324937" w14:textId="77777777" w:rsidTr="00D81B4F">
        <w:trPr>
          <w:trHeight w:val="463"/>
        </w:trPr>
        <w:tc>
          <w:tcPr>
            <w:tcW w:w="4678" w:type="dxa"/>
            <w:gridSpan w:val="2"/>
            <w:shd w:val="clear" w:color="auto" w:fill="auto"/>
            <w:vAlign w:val="center"/>
          </w:tcPr>
          <w:p w14:paraId="72DDF5A9" w14:textId="49ED0B94" w:rsidR="006B62C6" w:rsidRPr="006B62C6" w:rsidRDefault="006B62C6" w:rsidP="006B62C6">
            <w:pPr>
              <w:rPr>
                <w:rFonts w:ascii="Muli" w:hAnsi="Muli"/>
                <w:sz w:val="20"/>
                <w:szCs w:val="20"/>
              </w:rPr>
            </w:pPr>
            <w:r w:rsidRPr="006B62C6">
              <w:rPr>
                <w:rFonts w:ascii="Muli" w:hAnsi="Muli"/>
                <w:sz w:val="20"/>
                <w:szCs w:val="20"/>
              </w:rPr>
              <w:t xml:space="preserve">Are you able to adapt your hours of work if required? </w:t>
            </w:r>
          </w:p>
        </w:tc>
        <w:tc>
          <w:tcPr>
            <w:tcW w:w="851" w:type="dxa"/>
            <w:shd w:val="clear" w:color="auto" w:fill="FFFFFF" w:themeFill="background1"/>
            <w:vAlign w:val="center"/>
          </w:tcPr>
          <w:p w14:paraId="4826550C"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0199828F" w14:textId="77777777" w:rsidR="006B62C6" w:rsidRPr="005717E8" w:rsidRDefault="006B62C6" w:rsidP="006B62C6">
            <w:pPr>
              <w:rPr>
                <w:rFonts w:ascii="Muli" w:hAnsi="Muli" w:cs="Segoe UI"/>
                <w:sz w:val="20"/>
                <w:szCs w:val="20"/>
              </w:rPr>
            </w:pPr>
          </w:p>
        </w:tc>
      </w:tr>
      <w:tr w:rsidR="006B62C6" w:rsidRPr="005717E8" w14:paraId="2B4F7C13" w14:textId="77777777" w:rsidTr="00D81B4F">
        <w:trPr>
          <w:trHeight w:val="463"/>
        </w:trPr>
        <w:tc>
          <w:tcPr>
            <w:tcW w:w="4678" w:type="dxa"/>
            <w:gridSpan w:val="2"/>
            <w:shd w:val="clear" w:color="auto" w:fill="auto"/>
            <w:vAlign w:val="center"/>
          </w:tcPr>
          <w:p w14:paraId="192FB5B3" w14:textId="25E1FE97" w:rsidR="006B62C6" w:rsidRPr="006B62C6" w:rsidRDefault="006B62C6" w:rsidP="006B62C6">
            <w:pPr>
              <w:rPr>
                <w:rFonts w:ascii="Muli" w:hAnsi="Muli"/>
                <w:sz w:val="20"/>
                <w:szCs w:val="20"/>
              </w:rPr>
            </w:pPr>
            <w:r w:rsidRPr="006B62C6">
              <w:rPr>
                <w:rFonts w:ascii="Muli" w:hAnsi="Muli"/>
                <w:sz w:val="20"/>
                <w:szCs w:val="20"/>
              </w:rPr>
              <w:t>Does the role involve unpredictable working hours?</w:t>
            </w:r>
          </w:p>
        </w:tc>
        <w:tc>
          <w:tcPr>
            <w:tcW w:w="851" w:type="dxa"/>
            <w:shd w:val="clear" w:color="auto" w:fill="FFFFFF" w:themeFill="background1"/>
            <w:vAlign w:val="center"/>
          </w:tcPr>
          <w:p w14:paraId="565A56A3"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62BA9769" w14:textId="77777777" w:rsidR="006B62C6" w:rsidRPr="005717E8" w:rsidRDefault="006B62C6" w:rsidP="006B62C6">
            <w:pPr>
              <w:rPr>
                <w:rFonts w:ascii="Muli" w:hAnsi="Muli" w:cs="Segoe UI"/>
                <w:sz w:val="20"/>
                <w:szCs w:val="20"/>
              </w:rPr>
            </w:pPr>
          </w:p>
        </w:tc>
      </w:tr>
      <w:tr w:rsidR="006B62C6" w:rsidRPr="005717E8" w14:paraId="0521730C" w14:textId="77777777" w:rsidTr="00D81B4F">
        <w:trPr>
          <w:trHeight w:val="463"/>
        </w:trPr>
        <w:tc>
          <w:tcPr>
            <w:tcW w:w="4678" w:type="dxa"/>
            <w:gridSpan w:val="2"/>
            <w:shd w:val="clear" w:color="auto" w:fill="auto"/>
            <w:vAlign w:val="center"/>
          </w:tcPr>
          <w:p w14:paraId="2357B215" w14:textId="69F0A7D1" w:rsidR="006B62C6" w:rsidRPr="006B62C6" w:rsidRDefault="006B62C6" w:rsidP="006B62C6">
            <w:pPr>
              <w:rPr>
                <w:rFonts w:ascii="Muli" w:hAnsi="Muli"/>
                <w:sz w:val="20"/>
                <w:szCs w:val="20"/>
              </w:rPr>
            </w:pPr>
            <w:r w:rsidRPr="006B62C6">
              <w:rPr>
                <w:rFonts w:ascii="Muli" w:hAnsi="Muli"/>
                <w:sz w:val="20"/>
                <w:szCs w:val="20"/>
              </w:rPr>
              <w:t>Do you consider the work to be significantly stressful?</w:t>
            </w:r>
          </w:p>
        </w:tc>
        <w:tc>
          <w:tcPr>
            <w:tcW w:w="851" w:type="dxa"/>
            <w:shd w:val="clear" w:color="auto" w:fill="FFFFFF" w:themeFill="background1"/>
            <w:vAlign w:val="center"/>
          </w:tcPr>
          <w:p w14:paraId="7657868C"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16D1AE89" w14:textId="77777777" w:rsidR="006B62C6" w:rsidRPr="005717E8" w:rsidRDefault="006B62C6" w:rsidP="006B62C6">
            <w:pPr>
              <w:rPr>
                <w:rFonts w:ascii="Muli" w:hAnsi="Muli" w:cs="Segoe UI"/>
                <w:sz w:val="20"/>
                <w:szCs w:val="20"/>
              </w:rPr>
            </w:pPr>
          </w:p>
        </w:tc>
      </w:tr>
      <w:tr w:rsidR="006B62C6" w:rsidRPr="005717E8" w14:paraId="13A92CDC" w14:textId="77777777" w:rsidTr="00D81B4F">
        <w:trPr>
          <w:trHeight w:val="463"/>
        </w:trPr>
        <w:tc>
          <w:tcPr>
            <w:tcW w:w="4678" w:type="dxa"/>
            <w:gridSpan w:val="2"/>
            <w:shd w:val="clear" w:color="auto" w:fill="auto"/>
            <w:vAlign w:val="center"/>
          </w:tcPr>
          <w:p w14:paraId="6F474C74" w14:textId="5062E945" w:rsidR="006B62C6" w:rsidRPr="006B62C6" w:rsidRDefault="006B62C6" w:rsidP="006B62C6">
            <w:pPr>
              <w:rPr>
                <w:rFonts w:ascii="Muli" w:hAnsi="Muli"/>
                <w:sz w:val="20"/>
                <w:szCs w:val="20"/>
              </w:rPr>
            </w:pPr>
            <w:r w:rsidRPr="006B62C6">
              <w:rPr>
                <w:rFonts w:ascii="Muli" w:hAnsi="Muli"/>
                <w:sz w:val="20"/>
                <w:szCs w:val="20"/>
              </w:rPr>
              <w:t>Does any part of the job involve dealing with the public?</w:t>
            </w:r>
          </w:p>
        </w:tc>
        <w:tc>
          <w:tcPr>
            <w:tcW w:w="851" w:type="dxa"/>
            <w:shd w:val="clear" w:color="auto" w:fill="FFFFFF" w:themeFill="background1"/>
            <w:vAlign w:val="center"/>
          </w:tcPr>
          <w:p w14:paraId="1D4CE7B8"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2A622EC6" w14:textId="77777777" w:rsidR="006B62C6" w:rsidRPr="005717E8" w:rsidRDefault="006B62C6" w:rsidP="006B62C6">
            <w:pPr>
              <w:rPr>
                <w:rFonts w:ascii="Muli" w:hAnsi="Muli" w:cs="Segoe UI"/>
                <w:sz w:val="20"/>
                <w:szCs w:val="20"/>
              </w:rPr>
            </w:pPr>
          </w:p>
        </w:tc>
      </w:tr>
      <w:tr w:rsidR="006B62C6" w:rsidRPr="005717E8" w14:paraId="70A2F32C" w14:textId="77777777" w:rsidTr="00D81B4F">
        <w:trPr>
          <w:trHeight w:val="463"/>
        </w:trPr>
        <w:tc>
          <w:tcPr>
            <w:tcW w:w="4678" w:type="dxa"/>
            <w:gridSpan w:val="2"/>
            <w:shd w:val="clear" w:color="auto" w:fill="auto"/>
            <w:vAlign w:val="center"/>
          </w:tcPr>
          <w:p w14:paraId="5C2ABFF9" w14:textId="78725B0A" w:rsidR="006B62C6" w:rsidRPr="006B62C6" w:rsidRDefault="006B62C6" w:rsidP="006B62C6">
            <w:pPr>
              <w:rPr>
                <w:rFonts w:ascii="Muli" w:hAnsi="Muli"/>
                <w:sz w:val="20"/>
                <w:szCs w:val="20"/>
              </w:rPr>
            </w:pPr>
            <w:r>
              <w:rPr>
                <w:rFonts w:ascii="Muli" w:hAnsi="Muli"/>
                <w:sz w:val="20"/>
                <w:szCs w:val="20"/>
              </w:rPr>
              <w:t>D</w:t>
            </w:r>
            <w:r w:rsidRPr="006B62C6">
              <w:rPr>
                <w:rFonts w:ascii="Muli" w:hAnsi="Muli"/>
                <w:sz w:val="20"/>
                <w:szCs w:val="20"/>
              </w:rPr>
              <w:t>oes the role involve dealing with emergencies?</w:t>
            </w:r>
          </w:p>
        </w:tc>
        <w:tc>
          <w:tcPr>
            <w:tcW w:w="851" w:type="dxa"/>
            <w:shd w:val="clear" w:color="auto" w:fill="FFFFFF" w:themeFill="background1"/>
            <w:vAlign w:val="center"/>
          </w:tcPr>
          <w:p w14:paraId="6F139B4E"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5E39F619" w14:textId="77777777" w:rsidR="006B62C6" w:rsidRPr="005717E8" w:rsidRDefault="006B62C6" w:rsidP="006B62C6">
            <w:pPr>
              <w:rPr>
                <w:rFonts w:ascii="Muli" w:hAnsi="Muli" w:cs="Segoe UI"/>
                <w:sz w:val="20"/>
                <w:szCs w:val="20"/>
              </w:rPr>
            </w:pPr>
          </w:p>
        </w:tc>
      </w:tr>
      <w:tr w:rsidR="006B62C6" w:rsidRPr="005717E8" w14:paraId="7A717CAF" w14:textId="77777777" w:rsidTr="00D81B4F">
        <w:trPr>
          <w:trHeight w:val="463"/>
        </w:trPr>
        <w:tc>
          <w:tcPr>
            <w:tcW w:w="4678" w:type="dxa"/>
            <w:gridSpan w:val="2"/>
            <w:shd w:val="clear" w:color="auto" w:fill="auto"/>
            <w:vAlign w:val="center"/>
          </w:tcPr>
          <w:p w14:paraId="4285A986" w14:textId="64EDF425" w:rsidR="006B62C6" w:rsidRDefault="006B62C6" w:rsidP="006B62C6">
            <w:pPr>
              <w:rPr>
                <w:rFonts w:ascii="Muli" w:hAnsi="Muli"/>
                <w:sz w:val="20"/>
                <w:szCs w:val="20"/>
              </w:rPr>
            </w:pPr>
            <w:r w:rsidRPr="006B62C6">
              <w:rPr>
                <w:rFonts w:ascii="Muli" w:hAnsi="Muli"/>
                <w:sz w:val="20"/>
                <w:szCs w:val="20"/>
              </w:rPr>
              <w:t xml:space="preserve">Does the work involve </w:t>
            </w:r>
            <w:r w:rsidR="00D81B4F" w:rsidRPr="006B62C6">
              <w:rPr>
                <w:rFonts w:ascii="Muli" w:hAnsi="Muli"/>
                <w:sz w:val="20"/>
                <w:szCs w:val="20"/>
              </w:rPr>
              <w:t>lone working</w:t>
            </w:r>
            <w:r w:rsidRPr="006B62C6">
              <w:rPr>
                <w:rFonts w:ascii="Muli" w:hAnsi="Muli"/>
                <w:sz w:val="20"/>
                <w:szCs w:val="20"/>
              </w:rPr>
              <w:t>?</w:t>
            </w:r>
          </w:p>
          <w:p w14:paraId="4ECEC8EB" w14:textId="187102D0" w:rsidR="006B62C6" w:rsidRPr="006B62C6" w:rsidRDefault="006B62C6" w:rsidP="006B62C6">
            <w:pPr>
              <w:rPr>
                <w:rFonts w:ascii="Muli" w:hAnsi="Muli"/>
                <w:sz w:val="20"/>
                <w:szCs w:val="20"/>
              </w:rPr>
            </w:pPr>
          </w:p>
        </w:tc>
        <w:tc>
          <w:tcPr>
            <w:tcW w:w="851" w:type="dxa"/>
            <w:shd w:val="clear" w:color="auto" w:fill="FFFFFF" w:themeFill="background1"/>
            <w:vAlign w:val="center"/>
          </w:tcPr>
          <w:p w14:paraId="6DFECC2A"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62EB5D91" w14:textId="77777777" w:rsidR="006B62C6" w:rsidRPr="005717E8" w:rsidRDefault="006B62C6" w:rsidP="006B62C6">
            <w:pPr>
              <w:rPr>
                <w:rFonts w:ascii="Muli" w:hAnsi="Muli" w:cs="Segoe UI"/>
                <w:sz w:val="20"/>
                <w:szCs w:val="20"/>
              </w:rPr>
            </w:pPr>
          </w:p>
        </w:tc>
      </w:tr>
      <w:tr w:rsidR="006B62C6" w:rsidRPr="005717E8" w14:paraId="27EF709F" w14:textId="77777777" w:rsidTr="00D81B4F">
        <w:trPr>
          <w:trHeight w:val="463"/>
        </w:trPr>
        <w:tc>
          <w:tcPr>
            <w:tcW w:w="4678" w:type="dxa"/>
            <w:gridSpan w:val="2"/>
            <w:shd w:val="clear" w:color="auto" w:fill="auto"/>
            <w:vAlign w:val="center"/>
          </w:tcPr>
          <w:p w14:paraId="6EC92CD3" w14:textId="2643A3BB" w:rsidR="006B62C6" w:rsidRPr="006B62C6" w:rsidRDefault="006B62C6" w:rsidP="006B62C6">
            <w:pPr>
              <w:rPr>
                <w:rFonts w:ascii="Muli" w:hAnsi="Muli"/>
                <w:sz w:val="20"/>
                <w:szCs w:val="20"/>
              </w:rPr>
            </w:pPr>
            <w:r w:rsidRPr="006B62C6">
              <w:rPr>
                <w:rFonts w:ascii="Muli" w:hAnsi="Muli"/>
                <w:sz w:val="20"/>
                <w:szCs w:val="20"/>
              </w:rPr>
              <w:t xml:space="preserve">Are there are risks of violence generally in the </w:t>
            </w:r>
            <w:r w:rsidR="00D81B4F" w:rsidRPr="006B62C6">
              <w:rPr>
                <w:rFonts w:ascii="Muli" w:hAnsi="Muli"/>
                <w:sz w:val="20"/>
                <w:szCs w:val="20"/>
              </w:rPr>
              <w:t>workplace</w:t>
            </w:r>
            <w:r w:rsidRPr="006B62C6">
              <w:rPr>
                <w:rFonts w:ascii="Muli" w:hAnsi="Muli"/>
                <w:sz w:val="20"/>
                <w:szCs w:val="20"/>
              </w:rPr>
              <w:t xml:space="preserve">? </w:t>
            </w:r>
          </w:p>
        </w:tc>
        <w:tc>
          <w:tcPr>
            <w:tcW w:w="851" w:type="dxa"/>
            <w:shd w:val="clear" w:color="auto" w:fill="FFFFFF" w:themeFill="background1"/>
            <w:vAlign w:val="center"/>
          </w:tcPr>
          <w:p w14:paraId="36C9802E"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6B474358" w14:textId="77777777" w:rsidR="006B62C6" w:rsidRPr="005717E8" w:rsidRDefault="006B62C6" w:rsidP="006B62C6">
            <w:pPr>
              <w:rPr>
                <w:rFonts w:ascii="Muli" w:hAnsi="Muli" w:cs="Segoe UI"/>
                <w:sz w:val="20"/>
                <w:szCs w:val="20"/>
              </w:rPr>
            </w:pPr>
          </w:p>
        </w:tc>
      </w:tr>
      <w:tr w:rsidR="006B62C6" w:rsidRPr="005717E8" w14:paraId="713FC3F4" w14:textId="77777777" w:rsidTr="00D81B4F">
        <w:trPr>
          <w:trHeight w:val="463"/>
        </w:trPr>
        <w:tc>
          <w:tcPr>
            <w:tcW w:w="4678" w:type="dxa"/>
            <w:gridSpan w:val="2"/>
            <w:shd w:val="clear" w:color="auto" w:fill="auto"/>
            <w:vAlign w:val="center"/>
          </w:tcPr>
          <w:p w14:paraId="27C03BBC" w14:textId="561B7AC1" w:rsidR="006B62C6" w:rsidRPr="006B62C6" w:rsidRDefault="006B62C6" w:rsidP="006B62C6">
            <w:pPr>
              <w:rPr>
                <w:rFonts w:ascii="Muli" w:hAnsi="Muli"/>
                <w:sz w:val="20"/>
                <w:szCs w:val="20"/>
              </w:rPr>
            </w:pPr>
            <w:r w:rsidRPr="006B62C6">
              <w:rPr>
                <w:rFonts w:ascii="Muli" w:hAnsi="Muli"/>
                <w:sz w:val="20"/>
                <w:szCs w:val="20"/>
              </w:rPr>
              <w:t>Is there a perceived risk of violence or threat of violence/abuse within your role?</w:t>
            </w:r>
          </w:p>
        </w:tc>
        <w:tc>
          <w:tcPr>
            <w:tcW w:w="851" w:type="dxa"/>
            <w:shd w:val="clear" w:color="auto" w:fill="FFFFFF" w:themeFill="background1"/>
            <w:vAlign w:val="center"/>
          </w:tcPr>
          <w:p w14:paraId="14C06913"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348BC636" w14:textId="77777777" w:rsidR="006B62C6" w:rsidRPr="005717E8" w:rsidRDefault="006B62C6" w:rsidP="006B62C6">
            <w:pPr>
              <w:rPr>
                <w:rFonts w:ascii="Muli" w:hAnsi="Muli" w:cs="Segoe UI"/>
                <w:sz w:val="20"/>
                <w:szCs w:val="20"/>
              </w:rPr>
            </w:pPr>
          </w:p>
        </w:tc>
      </w:tr>
      <w:tr w:rsidR="006B62C6" w:rsidRPr="005717E8" w14:paraId="573379AF" w14:textId="77777777" w:rsidTr="00D81B4F">
        <w:trPr>
          <w:trHeight w:val="463"/>
        </w:trPr>
        <w:tc>
          <w:tcPr>
            <w:tcW w:w="4678" w:type="dxa"/>
            <w:gridSpan w:val="2"/>
            <w:shd w:val="clear" w:color="auto" w:fill="auto"/>
            <w:vAlign w:val="center"/>
          </w:tcPr>
          <w:p w14:paraId="364D6CA4" w14:textId="58D2BE88" w:rsidR="006B62C6" w:rsidRPr="006B62C6" w:rsidRDefault="006B62C6" w:rsidP="006B62C6">
            <w:pPr>
              <w:rPr>
                <w:rFonts w:ascii="Muli" w:hAnsi="Muli"/>
                <w:sz w:val="20"/>
                <w:szCs w:val="20"/>
              </w:rPr>
            </w:pPr>
            <w:r w:rsidRPr="006B62C6">
              <w:rPr>
                <w:rFonts w:ascii="Muli" w:hAnsi="Muli"/>
                <w:sz w:val="20"/>
                <w:szCs w:val="20"/>
              </w:rPr>
              <w:t>If yes to be the above, can your role be modified?</w:t>
            </w:r>
          </w:p>
        </w:tc>
        <w:tc>
          <w:tcPr>
            <w:tcW w:w="851" w:type="dxa"/>
            <w:shd w:val="clear" w:color="auto" w:fill="FFFFFF" w:themeFill="background1"/>
            <w:vAlign w:val="center"/>
          </w:tcPr>
          <w:p w14:paraId="534D92F0"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620AE657" w14:textId="77777777" w:rsidR="006B62C6" w:rsidRPr="005717E8" w:rsidRDefault="006B62C6" w:rsidP="006B62C6">
            <w:pPr>
              <w:rPr>
                <w:rFonts w:ascii="Muli" w:hAnsi="Muli" w:cs="Segoe UI"/>
                <w:sz w:val="20"/>
                <w:szCs w:val="20"/>
              </w:rPr>
            </w:pPr>
          </w:p>
        </w:tc>
      </w:tr>
      <w:tr w:rsidR="006B62C6" w:rsidRPr="005717E8" w14:paraId="0551DC7C" w14:textId="77777777" w:rsidTr="00D81B4F">
        <w:trPr>
          <w:trHeight w:val="463"/>
        </w:trPr>
        <w:tc>
          <w:tcPr>
            <w:tcW w:w="4678" w:type="dxa"/>
            <w:gridSpan w:val="2"/>
            <w:shd w:val="clear" w:color="auto" w:fill="auto"/>
            <w:vAlign w:val="center"/>
          </w:tcPr>
          <w:p w14:paraId="3E122B4F" w14:textId="17E1B613" w:rsidR="006B62C6" w:rsidRPr="006B62C6" w:rsidRDefault="006B62C6" w:rsidP="006B62C6">
            <w:pPr>
              <w:rPr>
                <w:rFonts w:ascii="Muli" w:hAnsi="Muli"/>
                <w:sz w:val="20"/>
                <w:szCs w:val="20"/>
              </w:rPr>
            </w:pPr>
            <w:r w:rsidRPr="006B62C6">
              <w:rPr>
                <w:rFonts w:ascii="Muli" w:hAnsi="Muli"/>
                <w:sz w:val="20"/>
                <w:szCs w:val="20"/>
              </w:rPr>
              <w:t>Do you have the appropriate means to contact colleagues in an</w:t>
            </w:r>
            <w:r>
              <w:rPr>
                <w:rFonts w:ascii="Muli" w:hAnsi="Muli"/>
                <w:sz w:val="20"/>
                <w:szCs w:val="20"/>
              </w:rPr>
              <w:t xml:space="preserve"> </w:t>
            </w:r>
            <w:r w:rsidRPr="006B62C6">
              <w:rPr>
                <w:rFonts w:ascii="Muli" w:hAnsi="Muli"/>
                <w:sz w:val="20"/>
                <w:szCs w:val="20"/>
              </w:rPr>
              <w:t>emergency?</w:t>
            </w:r>
          </w:p>
        </w:tc>
        <w:tc>
          <w:tcPr>
            <w:tcW w:w="851" w:type="dxa"/>
            <w:shd w:val="clear" w:color="auto" w:fill="FFFFFF" w:themeFill="background1"/>
            <w:vAlign w:val="center"/>
          </w:tcPr>
          <w:p w14:paraId="5A14396F"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54EC38F4" w14:textId="77777777" w:rsidR="006B62C6" w:rsidRPr="005717E8" w:rsidRDefault="006B62C6" w:rsidP="006B62C6">
            <w:pPr>
              <w:rPr>
                <w:rFonts w:ascii="Muli" w:hAnsi="Muli" w:cs="Segoe UI"/>
                <w:sz w:val="20"/>
                <w:szCs w:val="20"/>
              </w:rPr>
            </w:pPr>
          </w:p>
        </w:tc>
      </w:tr>
      <w:tr w:rsidR="006B62C6" w:rsidRPr="005717E8" w14:paraId="0A28B36E" w14:textId="77777777" w:rsidTr="00D81B4F">
        <w:trPr>
          <w:trHeight w:val="463"/>
        </w:trPr>
        <w:tc>
          <w:tcPr>
            <w:tcW w:w="4678" w:type="dxa"/>
            <w:gridSpan w:val="2"/>
            <w:shd w:val="clear" w:color="auto" w:fill="auto"/>
            <w:vAlign w:val="center"/>
          </w:tcPr>
          <w:p w14:paraId="66B748F3" w14:textId="226CC787" w:rsidR="006B62C6" w:rsidRPr="006B62C6" w:rsidRDefault="006B62C6" w:rsidP="006B62C6">
            <w:pPr>
              <w:rPr>
                <w:rFonts w:ascii="Muli" w:hAnsi="Muli"/>
                <w:sz w:val="20"/>
                <w:szCs w:val="20"/>
              </w:rPr>
            </w:pPr>
            <w:r w:rsidRPr="006B62C6">
              <w:rPr>
                <w:rFonts w:ascii="Muli" w:hAnsi="Muli"/>
                <w:sz w:val="20"/>
                <w:szCs w:val="20"/>
              </w:rPr>
              <w:t>Are you able to access toilet facilities easily and when needed?</w:t>
            </w:r>
          </w:p>
        </w:tc>
        <w:tc>
          <w:tcPr>
            <w:tcW w:w="851" w:type="dxa"/>
            <w:shd w:val="clear" w:color="auto" w:fill="FFFFFF" w:themeFill="background1"/>
            <w:vAlign w:val="center"/>
          </w:tcPr>
          <w:p w14:paraId="20768837"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7E547C12" w14:textId="77777777" w:rsidR="006B62C6" w:rsidRPr="005717E8" w:rsidRDefault="006B62C6" w:rsidP="006B62C6">
            <w:pPr>
              <w:rPr>
                <w:rFonts w:ascii="Muli" w:hAnsi="Muli" w:cs="Segoe UI"/>
                <w:sz w:val="20"/>
                <w:szCs w:val="20"/>
              </w:rPr>
            </w:pPr>
          </w:p>
        </w:tc>
      </w:tr>
      <w:tr w:rsidR="006B62C6" w:rsidRPr="005717E8" w14:paraId="48E85579" w14:textId="77777777" w:rsidTr="00D81B4F">
        <w:trPr>
          <w:trHeight w:val="463"/>
        </w:trPr>
        <w:tc>
          <w:tcPr>
            <w:tcW w:w="4678" w:type="dxa"/>
            <w:gridSpan w:val="2"/>
            <w:shd w:val="clear" w:color="auto" w:fill="auto"/>
            <w:vAlign w:val="center"/>
          </w:tcPr>
          <w:p w14:paraId="6E377118" w14:textId="422F3C24" w:rsidR="006B62C6" w:rsidRPr="006B62C6" w:rsidRDefault="006B62C6" w:rsidP="006B62C6">
            <w:pPr>
              <w:rPr>
                <w:rFonts w:ascii="Muli" w:hAnsi="Muli"/>
                <w:sz w:val="20"/>
                <w:szCs w:val="20"/>
              </w:rPr>
            </w:pPr>
            <w:r w:rsidRPr="006B62C6">
              <w:rPr>
                <w:rFonts w:ascii="Muli" w:hAnsi="Muli"/>
                <w:sz w:val="20"/>
                <w:szCs w:val="20"/>
              </w:rPr>
              <w:t xml:space="preserve">Are rest facilities adequate? </w:t>
            </w:r>
          </w:p>
        </w:tc>
        <w:tc>
          <w:tcPr>
            <w:tcW w:w="851" w:type="dxa"/>
            <w:shd w:val="clear" w:color="auto" w:fill="FFFFFF" w:themeFill="background1"/>
            <w:vAlign w:val="center"/>
          </w:tcPr>
          <w:p w14:paraId="5FFA9C07"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2C40B18E" w14:textId="77777777" w:rsidR="006B62C6" w:rsidRPr="005717E8" w:rsidRDefault="006B62C6" w:rsidP="006B62C6">
            <w:pPr>
              <w:rPr>
                <w:rFonts w:ascii="Muli" w:hAnsi="Muli" w:cs="Segoe UI"/>
                <w:sz w:val="20"/>
                <w:szCs w:val="20"/>
              </w:rPr>
            </w:pPr>
          </w:p>
        </w:tc>
      </w:tr>
      <w:tr w:rsidR="006B62C6" w:rsidRPr="005717E8" w14:paraId="476C2ACF" w14:textId="77777777" w:rsidTr="00D81B4F">
        <w:trPr>
          <w:trHeight w:val="463"/>
        </w:trPr>
        <w:tc>
          <w:tcPr>
            <w:tcW w:w="4678" w:type="dxa"/>
            <w:gridSpan w:val="2"/>
            <w:shd w:val="clear" w:color="auto" w:fill="auto"/>
            <w:vAlign w:val="center"/>
          </w:tcPr>
          <w:p w14:paraId="1423E857" w14:textId="29231077" w:rsidR="006B62C6" w:rsidRPr="006B62C6" w:rsidRDefault="006B62C6" w:rsidP="006B62C6">
            <w:pPr>
              <w:rPr>
                <w:rFonts w:ascii="Muli" w:hAnsi="Muli"/>
                <w:sz w:val="20"/>
                <w:szCs w:val="20"/>
              </w:rPr>
            </w:pPr>
            <w:r w:rsidRPr="006B62C6">
              <w:rPr>
                <w:rFonts w:ascii="Muli" w:hAnsi="Muli"/>
                <w:sz w:val="20"/>
                <w:szCs w:val="20"/>
              </w:rPr>
              <w:t>Can you take rest breaks when needed?</w:t>
            </w:r>
          </w:p>
        </w:tc>
        <w:tc>
          <w:tcPr>
            <w:tcW w:w="851" w:type="dxa"/>
            <w:shd w:val="clear" w:color="auto" w:fill="FFFFFF" w:themeFill="background1"/>
            <w:vAlign w:val="center"/>
          </w:tcPr>
          <w:p w14:paraId="4094FBDE"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2E8F3836" w14:textId="77777777" w:rsidR="006B62C6" w:rsidRPr="005717E8" w:rsidRDefault="006B62C6" w:rsidP="006B62C6">
            <w:pPr>
              <w:rPr>
                <w:rFonts w:ascii="Muli" w:hAnsi="Muli" w:cs="Segoe UI"/>
                <w:sz w:val="20"/>
                <w:szCs w:val="20"/>
              </w:rPr>
            </w:pPr>
          </w:p>
        </w:tc>
      </w:tr>
      <w:tr w:rsidR="006B62C6" w:rsidRPr="005717E8" w14:paraId="2BF20975" w14:textId="77777777" w:rsidTr="00D81B4F">
        <w:trPr>
          <w:trHeight w:val="463"/>
        </w:trPr>
        <w:tc>
          <w:tcPr>
            <w:tcW w:w="4678" w:type="dxa"/>
            <w:gridSpan w:val="2"/>
            <w:shd w:val="clear" w:color="auto" w:fill="auto"/>
            <w:vAlign w:val="center"/>
          </w:tcPr>
          <w:p w14:paraId="4B72444C" w14:textId="413B6179" w:rsidR="006B62C6" w:rsidRPr="006B62C6" w:rsidRDefault="006B62C6" w:rsidP="006B62C6">
            <w:pPr>
              <w:rPr>
                <w:rFonts w:ascii="Muli" w:hAnsi="Muli"/>
                <w:sz w:val="20"/>
                <w:szCs w:val="20"/>
              </w:rPr>
            </w:pPr>
            <w:r w:rsidRPr="006B62C6">
              <w:rPr>
                <w:rFonts w:ascii="Muli" w:hAnsi="Muli"/>
                <w:sz w:val="20"/>
                <w:szCs w:val="20"/>
              </w:rPr>
              <w:t>Do you have access to a quiet area where you can rest as necessary?</w:t>
            </w:r>
          </w:p>
        </w:tc>
        <w:tc>
          <w:tcPr>
            <w:tcW w:w="851" w:type="dxa"/>
            <w:shd w:val="clear" w:color="auto" w:fill="FFFFFF" w:themeFill="background1"/>
            <w:vAlign w:val="center"/>
          </w:tcPr>
          <w:p w14:paraId="79B2FD95"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62B7457F" w14:textId="77777777" w:rsidR="006B62C6" w:rsidRPr="005717E8" w:rsidRDefault="006B62C6" w:rsidP="006B62C6">
            <w:pPr>
              <w:rPr>
                <w:rFonts w:ascii="Muli" w:hAnsi="Muli" w:cs="Segoe UI"/>
                <w:sz w:val="20"/>
                <w:szCs w:val="20"/>
              </w:rPr>
            </w:pPr>
          </w:p>
        </w:tc>
      </w:tr>
      <w:tr w:rsidR="006B62C6" w:rsidRPr="005717E8" w14:paraId="6A5D855E" w14:textId="77777777" w:rsidTr="00D81B4F">
        <w:trPr>
          <w:trHeight w:val="463"/>
        </w:trPr>
        <w:tc>
          <w:tcPr>
            <w:tcW w:w="4678" w:type="dxa"/>
            <w:gridSpan w:val="2"/>
            <w:shd w:val="clear" w:color="auto" w:fill="auto"/>
            <w:vAlign w:val="center"/>
          </w:tcPr>
          <w:p w14:paraId="7F618BB1" w14:textId="1E173A4C" w:rsidR="006B62C6" w:rsidRPr="006B62C6" w:rsidRDefault="006B62C6" w:rsidP="006B62C6">
            <w:pPr>
              <w:rPr>
                <w:rFonts w:ascii="Muli" w:hAnsi="Muli"/>
                <w:sz w:val="20"/>
                <w:szCs w:val="20"/>
              </w:rPr>
            </w:pPr>
            <w:r w:rsidRPr="006B62C6">
              <w:rPr>
                <w:rFonts w:ascii="Muli" w:hAnsi="Muli"/>
                <w:sz w:val="20"/>
                <w:szCs w:val="20"/>
              </w:rPr>
              <w:t>Is dust or of air pollution / contamination an issue?</w:t>
            </w:r>
          </w:p>
        </w:tc>
        <w:tc>
          <w:tcPr>
            <w:tcW w:w="851" w:type="dxa"/>
            <w:shd w:val="clear" w:color="auto" w:fill="FFFFFF" w:themeFill="background1"/>
            <w:vAlign w:val="center"/>
          </w:tcPr>
          <w:p w14:paraId="5C38FC5C"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11364764" w14:textId="77777777" w:rsidR="006B62C6" w:rsidRPr="005717E8" w:rsidRDefault="006B62C6" w:rsidP="006B62C6">
            <w:pPr>
              <w:rPr>
                <w:rFonts w:ascii="Muli" w:hAnsi="Muli" w:cs="Segoe UI"/>
                <w:sz w:val="20"/>
                <w:szCs w:val="20"/>
              </w:rPr>
            </w:pPr>
          </w:p>
        </w:tc>
      </w:tr>
      <w:tr w:rsidR="006B62C6" w:rsidRPr="005717E8" w14:paraId="723923F8" w14:textId="77777777" w:rsidTr="00D81B4F">
        <w:trPr>
          <w:trHeight w:val="463"/>
        </w:trPr>
        <w:tc>
          <w:tcPr>
            <w:tcW w:w="4678" w:type="dxa"/>
            <w:gridSpan w:val="2"/>
            <w:shd w:val="clear" w:color="auto" w:fill="auto"/>
            <w:vAlign w:val="center"/>
          </w:tcPr>
          <w:p w14:paraId="2D37747F" w14:textId="1525D396" w:rsidR="006B62C6" w:rsidRPr="006B62C6" w:rsidRDefault="006B62C6" w:rsidP="006B62C6">
            <w:pPr>
              <w:rPr>
                <w:rFonts w:ascii="Muli" w:hAnsi="Muli"/>
                <w:sz w:val="20"/>
                <w:szCs w:val="20"/>
              </w:rPr>
            </w:pPr>
            <w:r w:rsidRPr="006B62C6">
              <w:rPr>
                <w:rFonts w:ascii="Muli" w:hAnsi="Muli"/>
                <w:sz w:val="20"/>
                <w:szCs w:val="20"/>
              </w:rPr>
              <w:t>Do you have the means to control the temperature within your usual work setting?</w:t>
            </w:r>
          </w:p>
        </w:tc>
        <w:tc>
          <w:tcPr>
            <w:tcW w:w="851" w:type="dxa"/>
            <w:shd w:val="clear" w:color="auto" w:fill="FFFFFF" w:themeFill="background1"/>
            <w:vAlign w:val="center"/>
          </w:tcPr>
          <w:p w14:paraId="437CFDE2" w14:textId="77777777" w:rsidR="006B62C6" w:rsidRPr="005717E8" w:rsidRDefault="006B62C6" w:rsidP="006B62C6">
            <w:pPr>
              <w:rPr>
                <w:rFonts w:ascii="Muli" w:hAnsi="Muli" w:cs="Segoe UI"/>
                <w:sz w:val="20"/>
                <w:szCs w:val="20"/>
              </w:rPr>
            </w:pPr>
          </w:p>
        </w:tc>
        <w:tc>
          <w:tcPr>
            <w:tcW w:w="4677" w:type="dxa"/>
            <w:gridSpan w:val="2"/>
            <w:shd w:val="clear" w:color="auto" w:fill="FFFFFF" w:themeFill="background1"/>
            <w:vAlign w:val="center"/>
          </w:tcPr>
          <w:p w14:paraId="2D24A776" w14:textId="77777777" w:rsidR="006B62C6" w:rsidRPr="005717E8" w:rsidRDefault="006B62C6" w:rsidP="006B62C6">
            <w:pPr>
              <w:rPr>
                <w:rFonts w:ascii="Muli" w:hAnsi="Muli" w:cs="Segoe UI"/>
                <w:sz w:val="20"/>
                <w:szCs w:val="20"/>
              </w:rPr>
            </w:pPr>
          </w:p>
        </w:tc>
      </w:tr>
      <w:tr w:rsidR="00133103" w:rsidRPr="005717E8" w14:paraId="33137C6C" w14:textId="77777777" w:rsidTr="00D81B4F">
        <w:trPr>
          <w:trHeight w:val="340"/>
        </w:trPr>
        <w:tc>
          <w:tcPr>
            <w:tcW w:w="10206" w:type="dxa"/>
            <w:gridSpan w:val="5"/>
            <w:shd w:val="clear" w:color="auto" w:fill="F2F2F2" w:themeFill="background1" w:themeFillShade="F2"/>
            <w:vAlign w:val="center"/>
          </w:tcPr>
          <w:p w14:paraId="65B38573" w14:textId="0BB0C5DD" w:rsidR="00133103" w:rsidRPr="00133103" w:rsidRDefault="00133103" w:rsidP="000021C9">
            <w:pPr>
              <w:rPr>
                <w:rFonts w:ascii="Muli" w:hAnsi="Muli" w:cs="Segoe UI"/>
                <w:b/>
                <w:bCs/>
                <w:sz w:val="20"/>
                <w:szCs w:val="20"/>
              </w:rPr>
            </w:pPr>
            <w:r w:rsidRPr="00133103">
              <w:rPr>
                <w:rFonts w:ascii="Muli" w:hAnsi="Muli" w:cs="Segoe UI"/>
                <w:b/>
                <w:bCs/>
                <w:sz w:val="20"/>
                <w:szCs w:val="20"/>
              </w:rPr>
              <w:lastRenderedPageBreak/>
              <w:t>Summary of additional control measures or actions to address the hazards identified above for new and expectant mothers</w:t>
            </w:r>
          </w:p>
        </w:tc>
      </w:tr>
      <w:tr w:rsidR="00133103" w:rsidRPr="005717E8" w14:paraId="55C4653D" w14:textId="77777777" w:rsidTr="00D81B4F">
        <w:trPr>
          <w:trHeight w:val="525"/>
        </w:trPr>
        <w:tc>
          <w:tcPr>
            <w:tcW w:w="5529" w:type="dxa"/>
            <w:gridSpan w:val="3"/>
            <w:shd w:val="clear" w:color="auto" w:fill="F2F2F2" w:themeFill="background1" w:themeFillShade="F2"/>
            <w:vAlign w:val="center"/>
          </w:tcPr>
          <w:p w14:paraId="49E6AED1" w14:textId="08B9BE27" w:rsidR="00133103" w:rsidRPr="005717E8" w:rsidRDefault="00133103" w:rsidP="000021C9">
            <w:pPr>
              <w:rPr>
                <w:rFonts w:ascii="Muli" w:hAnsi="Muli" w:cs="Segoe UI"/>
                <w:sz w:val="20"/>
                <w:szCs w:val="20"/>
              </w:rPr>
            </w:pPr>
            <w:r>
              <w:rPr>
                <w:rFonts w:ascii="Muli" w:hAnsi="Muli" w:cs="Segoe UI"/>
                <w:sz w:val="20"/>
                <w:szCs w:val="20"/>
              </w:rPr>
              <w:t>Action/control measure</w:t>
            </w:r>
          </w:p>
        </w:tc>
        <w:tc>
          <w:tcPr>
            <w:tcW w:w="2268" w:type="dxa"/>
            <w:shd w:val="clear" w:color="auto" w:fill="F2F2F2" w:themeFill="background1" w:themeFillShade="F2"/>
            <w:vAlign w:val="center"/>
          </w:tcPr>
          <w:p w14:paraId="3322676E" w14:textId="3968F4A9" w:rsidR="00133103" w:rsidRPr="005717E8" w:rsidRDefault="00133103" w:rsidP="000021C9">
            <w:pPr>
              <w:rPr>
                <w:rFonts w:ascii="Muli" w:hAnsi="Muli" w:cs="Segoe UI"/>
                <w:sz w:val="20"/>
                <w:szCs w:val="20"/>
              </w:rPr>
            </w:pPr>
            <w:r>
              <w:rPr>
                <w:rFonts w:ascii="Muli" w:hAnsi="Muli" w:cs="Segoe UI"/>
                <w:sz w:val="20"/>
                <w:szCs w:val="20"/>
              </w:rPr>
              <w:t>Date to be carried out</w:t>
            </w:r>
          </w:p>
        </w:tc>
        <w:tc>
          <w:tcPr>
            <w:tcW w:w="2409" w:type="dxa"/>
            <w:shd w:val="clear" w:color="auto" w:fill="F2F2F2" w:themeFill="background1" w:themeFillShade="F2"/>
            <w:vAlign w:val="center"/>
          </w:tcPr>
          <w:p w14:paraId="2934483F" w14:textId="14967667" w:rsidR="00133103" w:rsidRPr="005717E8" w:rsidRDefault="00133103" w:rsidP="000021C9">
            <w:pPr>
              <w:rPr>
                <w:rFonts w:ascii="Muli" w:hAnsi="Muli" w:cs="Segoe UI"/>
                <w:sz w:val="20"/>
                <w:szCs w:val="20"/>
              </w:rPr>
            </w:pPr>
            <w:r>
              <w:rPr>
                <w:rFonts w:ascii="Muli" w:hAnsi="Muli" w:cs="Segoe UI"/>
                <w:sz w:val="20"/>
                <w:szCs w:val="20"/>
              </w:rPr>
              <w:t>Person responsible</w:t>
            </w:r>
          </w:p>
        </w:tc>
      </w:tr>
      <w:tr w:rsidR="00133103" w:rsidRPr="005717E8" w14:paraId="2B4177C1" w14:textId="77777777" w:rsidTr="00D81B4F">
        <w:trPr>
          <w:trHeight w:val="505"/>
        </w:trPr>
        <w:tc>
          <w:tcPr>
            <w:tcW w:w="5529" w:type="dxa"/>
            <w:gridSpan w:val="3"/>
            <w:shd w:val="clear" w:color="auto" w:fill="auto"/>
            <w:vAlign w:val="center"/>
          </w:tcPr>
          <w:p w14:paraId="6257BAC7" w14:textId="77777777" w:rsidR="00133103" w:rsidRPr="005717E8" w:rsidRDefault="00133103" w:rsidP="000021C9">
            <w:pPr>
              <w:rPr>
                <w:rFonts w:ascii="Muli" w:hAnsi="Muli" w:cs="Segoe UI"/>
                <w:sz w:val="20"/>
                <w:szCs w:val="20"/>
              </w:rPr>
            </w:pPr>
          </w:p>
        </w:tc>
        <w:tc>
          <w:tcPr>
            <w:tcW w:w="2268" w:type="dxa"/>
            <w:shd w:val="clear" w:color="auto" w:fill="auto"/>
            <w:vAlign w:val="center"/>
          </w:tcPr>
          <w:p w14:paraId="5AA53CDB" w14:textId="77777777" w:rsidR="00133103" w:rsidRPr="005717E8" w:rsidRDefault="00133103" w:rsidP="000021C9">
            <w:pPr>
              <w:rPr>
                <w:rFonts w:ascii="Muli" w:hAnsi="Muli" w:cs="Segoe UI"/>
                <w:sz w:val="20"/>
                <w:szCs w:val="20"/>
              </w:rPr>
            </w:pPr>
          </w:p>
        </w:tc>
        <w:tc>
          <w:tcPr>
            <w:tcW w:w="2409" w:type="dxa"/>
            <w:shd w:val="clear" w:color="auto" w:fill="auto"/>
            <w:vAlign w:val="center"/>
          </w:tcPr>
          <w:p w14:paraId="6FEE7D15" w14:textId="04DB0B93" w:rsidR="00133103" w:rsidRPr="005717E8" w:rsidRDefault="00133103" w:rsidP="000021C9">
            <w:pPr>
              <w:rPr>
                <w:rFonts w:ascii="Muli" w:hAnsi="Muli" w:cs="Segoe UI"/>
                <w:sz w:val="20"/>
                <w:szCs w:val="20"/>
              </w:rPr>
            </w:pPr>
          </w:p>
        </w:tc>
      </w:tr>
      <w:tr w:rsidR="00133103" w:rsidRPr="005717E8" w14:paraId="3FF76CA9" w14:textId="77777777" w:rsidTr="00D81B4F">
        <w:trPr>
          <w:trHeight w:val="498"/>
        </w:trPr>
        <w:tc>
          <w:tcPr>
            <w:tcW w:w="5529" w:type="dxa"/>
            <w:gridSpan w:val="3"/>
            <w:shd w:val="clear" w:color="auto" w:fill="auto"/>
            <w:vAlign w:val="center"/>
          </w:tcPr>
          <w:p w14:paraId="2B1C2757" w14:textId="77777777" w:rsidR="00133103" w:rsidRPr="005717E8" w:rsidRDefault="00133103" w:rsidP="000021C9">
            <w:pPr>
              <w:rPr>
                <w:rFonts w:ascii="Muli" w:hAnsi="Muli" w:cs="Segoe UI"/>
                <w:sz w:val="20"/>
                <w:szCs w:val="20"/>
              </w:rPr>
            </w:pPr>
          </w:p>
        </w:tc>
        <w:tc>
          <w:tcPr>
            <w:tcW w:w="2268" w:type="dxa"/>
            <w:shd w:val="clear" w:color="auto" w:fill="auto"/>
            <w:vAlign w:val="center"/>
          </w:tcPr>
          <w:p w14:paraId="721E060D" w14:textId="77777777" w:rsidR="00133103" w:rsidRPr="005717E8" w:rsidRDefault="00133103" w:rsidP="000021C9">
            <w:pPr>
              <w:rPr>
                <w:rFonts w:ascii="Muli" w:hAnsi="Muli" w:cs="Segoe UI"/>
                <w:sz w:val="20"/>
                <w:szCs w:val="20"/>
              </w:rPr>
            </w:pPr>
          </w:p>
        </w:tc>
        <w:tc>
          <w:tcPr>
            <w:tcW w:w="2409" w:type="dxa"/>
            <w:shd w:val="clear" w:color="auto" w:fill="auto"/>
            <w:vAlign w:val="center"/>
          </w:tcPr>
          <w:p w14:paraId="099BFAF6" w14:textId="488ED8B3" w:rsidR="00133103" w:rsidRPr="005717E8" w:rsidRDefault="00133103" w:rsidP="000021C9">
            <w:pPr>
              <w:rPr>
                <w:rFonts w:ascii="Muli" w:hAnsi="Muli" w:cs="Segoe UI"/>
                <w:sz w:val="20"/>
                <w:szCs w:val="20"/>
              </w:rPr>
            </w:pPr>
          </w:p>
        </w:tc>
      </w:tr>
      <w:tr w:rsidR="00133103" w:rsidRPr="005717E8" w14:paraId="183AD026" w14:textId="77777777" w:rsidTr="00D81B4F">
        <w:trPr>
          <w:trHeight w:val="492"/>
        </w:trPr>
        <w:tc>
          <w:tcPr>
            <w:tcW w:w="5529" w:type="dxa"/>
            <w:gridSpan w:val="3"/>
            <w:shd w:val="clear" w:color="auto" w:fill="auto"/>
            <w:vAlign w:val="center"/>
          </w:tcPr>
          <w:p w14:paraId="197E3D90" w14:textId="77777777" w:rsidR="00133103" w:rsidRPr="005717E8" w:rsidRDefault="00133103" w:rsidP="000021C9">
            <w:pPr>
              <w:rPr>
                <w:rFonts w:ascii="Muli" w:hAnsi="Muli" w:cs="Segoe UI"/>
                <w:sz w:val="20"/>
                <w:szCs w:val="20"/>
              </w:rPr>
            </w:pPr>
          </w:p>
        </w:tc>
        <w:tc>
          <w:tcPr>
            <w:tcW w:w="2268" w:type="dxa"/>
            <w:shd w:val="clear" w:color="auto" w:fill="auto"/>
            <w:vAlign w:val="center"/>
          </w:tcPr>
          <w:p w14:paraId="1B0C791C" w14:textId="77777777" w:rsidR="00133103" w:rsidRPr="005717E8" w:rsidRDefault="00133103" w:rsidP="000021C9">
            <w:pPr>
              <w:rPr>
                <w:rFonts w:ascii="Muli" w:hAnsi="Muli" w:cs="Segoe UI"/>
                <w:sz w:val="20"/>
                <w:szCs w:val="20"/>
              </w:rPr>
            </w:pPr>
          </w:p>
        </w:tc>
        <w:tc>
          <w:tcPr>
            <w:tcW w:w="2409" w:type="dxa"/>
            <w:shd w:val="clear" w:color="auto" w:fill="auto"/>
            <w:vAlign w:val="center"/>
          </w:tcPr>
          <w:p w14:paraId="12105934" w14:textId="6A5D5477" w:rsidR="00133103" w:rsidRPr="005717E8" w:rsidRDefault="00133103" w:rsidP="000021C9">
            <w:pPr>
              <w:rPr>
                <w:rFonts w:ascii="Muli" w:hAnsi="Muli" w:cs="Segoe UI"/>
                <w:sz w:val="20"/>
                <w:szCs w:val="20"/>
              </w:rPr>
            </w:pPr>
          </w:p>
        </w:tc>
      </w:tr>
      <w:tr w:rsidR="00133103" w:rsidRPr="005717E8" w14:paraId="4D5F1E61" w14:textId="77777777" w:rsidTr="00D81B4F">
        <w:trPr>
          <w:trHeight w:val="500"/>
        </w:trPr>
        <w:tc>
          <w:tcPr>
            <w:tcW w:w="5529" w:type="dxa"/>
            <w:gridSpan w:val="3"/>
            <w:shd w:val="clear" w:color="auto" w:fill="auto"/>
            <w:vAlign w:val="center"/>
          </w:tcPr>
          <w:p w14:paraId="5CEC72B2" w14:textId="77777777" w:rsidR="00133103" w:rsidRPr="005717E8" w:rsidRDefault="00133103" w:rsidP="000021C9">
            <w:pPr>
              <w:rPr>
                <w:rFonts w:ascii="Muli" w:hAnsi="Muli" w:cs="Segoe UI"/>
                <w:sz w:val="20"/>
                <w:szCs w:val="20"/>
              </w:rPr>
            </w:pPr>
          </w:p>
        </w:tc>
        <w:tc>
          <w:tcPr>
            <w:tcW w:w="2268" w:type="dxa"/>
            <w:shd w:val="clear" w:color="auto" w:fill="auto"/>
            <w:vAlign w:val="center"/>
          </w:tcPr>
          <w:p w14:paraId="75F8F1B3" w14:textId="77777777" w:rsidR="00133103" w:rsidRPr="005717E8" w:rsidRDefault="00133103" w:rsidP="000021C9">
            <w:pPr>
              <w:rPr>
                <w:rFonts w:ascii="Muli" w:hAnsi="Muli" w:cs="Segoe UI"/>
                <w:sz w:val="20"/>
                <w:szCs w:val="20"/>
              </w:rPr>
            </w:pPr>
          </w:p>
        </w:tc>
        <w:tc>
          <w:tcPr>
            <w:tcW w:w="2409" w:type="dxa"/>
            <w:shd w:val="clear" w:color="auto" w:fill="auto"/>
            <w:vAlign w:val="center"/>
          </w:tcPr>
          <w:p w14:paraId="234FF462" w14:textId="6B9C0EB0" w:rsidR="00133103" w:rsidRPr="005717E8" w:rsidRDefault="00133103" w:rsidP="000021C9">
            <w:pPr>
              <w:rPr>
                <w:rFonts w:ascii="Muli" w:hAnsi="Muli" w:cs="Segoe UI"/>
                <w:sz w:val="20"/>
                <w:szCs w:val="20"/>
              </w:rPr>
            </w:pPr>
          </w:p>
        </w:tc>
      </w:tr>
      <w:tr w:rsidR="00133103" w:rsidRPr="005717E8" w14:paraId="61218392" w14:textId="77777777" w:rsidTr="00D81B4F">
        <w:trPr>
          <w:trHeight w:val="494"/>
        </w:trPr>
        <w:tc>
          <w:tcPr>
            <w:tcW w:w="5529" w:type="dxa"/>
            <w:gridSpan w:val="3"/>
            <w:shd w:val="clear" w:color="auto" w:fill="auto"/>
            <w:vAlign w:val="center"/>
          </w:tcPr>
          <w:p w14:paraId="3F964321" w14:textId="77777777" w:rsidR="00133103" w:rsidRPr="005717E8" w:rsidRDefault="00133103" w:rsidP="000021C9">
            <w:pPr>
              <w:rPr>
                <w:rFonts w:ascii="Muli" w:hAnsi="Muli" w:cs="Segoe UI"/>
                <w:sz w:val="20"/>
                <w:szCs w:val="20"/>
              </w:rPr>
            </w:pPr>
          </w:p>
        </w:tc>
        <w:tc>
          <w:tcPr>
            <w:tcW w:w="2268" w:type="dxa"/>
            <w:shd w:val="clear" w:color="auto" w:fill="auto"/>
            <w:vAlign w:val="center"/>
          </w:tcPr>
          <w:p w14:paraId="029A1173" w14:textId="77777777" w:rsidR="00133103" w:rsidRPr="005717E8" w:rsidRDefault="00133103" w:rsidP="000021C9">
            <w:pPr>
              <w:rPr>
                <w:rFonts w:ascii="Muli" w:hAnsi="Muli" w:cs="Segoe UI"/>
                <w:sz w:val="20"/>
                <w:szCs w:val="20"/>
              </w:rPr>
            </w:pPr>
          </w:p>
        </w:tc>
        <w:tc>
          <w:tcPr>
            <w:tcW w:w="2409" w:type="dxa"/>
            <w:shd w:val="clear" w:color="auto" w:fill="auto"/>
            <w:vAlign w:val="center"/>
          </w:tcPr>
          <w:p w14:paraId="551D53B7" w14:textId="73F60121" w:rsidR="00133103" w:rsidRPr="005717E8" w:rsidRDefault="00133103" w:rsidP="000021C9">
            <w:pPr>
              <w:rPr>
                <w:rFonts w:ascii="Muli" w:hAnsi="Muli" w:cs="Segoe UI"/>
                <w:sz w:val="20"/>
                <w:szCs w:val="20"/>
              </w:rPr>
            </w:pPr>
          </w:p>
        </w:tc>
      </w:tr>
      <w:tr w:rsidR="003A506D" w:rsidRPr="005717E8" w14:paraId="6236294C" w14:textId="77777777" w:rsidTr="00D81B4F">
        <w:trPr>
          <w:trHeight w:val="340"/>
        </w:trPr>
        <w:tc>
          <w:tcPr>
            <w:tcW w:w="10206" w:type="dxa"/>
            <w:gridSpan w:val="5"/>
            <w:shd w:val="clear" w:color="auto" w:fill="F2F2F2" w:themeFill="background1" w:themeFillShade="F2"/>
            <w:vAlign w:val="center"/>
          </w:tcPr>
          <w:p w14:paraId="1C4D72B4" w14:textId="574FDCD7" w:rsidR="003A506D" w:rsidRPr="005717E8" w:rsidRDefault="004A429C" w:rsidP="00483E0C">
            <w:pPr>
              <w:rPr>
                <w:rFonts w:ascii="Muli" w:hAnsi="Muli" w:cs="Segoe UI"/>
                <w:sz w:val="20"/>
                <w:szCs w:val="20"/>
              </w:rPr>
            </w:pPr>
            <w:r w:rsidRPr="005717E8">
              <w:rPr>
                <w:rFonts w:ascii="Muli" w:hAnsi="Muli" w:cs="Segoe UI"/>
                <w:b/>
                <w:bCs/>
                <w:sz w:val="20"/>
                <w:szCs w:val="20"/>
              </w:rPr>
              <w:t>Outcome</w:t>
            </w:r>
          </w:p>
        </w:tc>
      </w:tr>
      <w:tr w:rsidR="004A429C" w:rsidRPr="005717E8" w14:paraId="5F882E69" w14:textId="77777777" w:rsidTr="00D81B4F">
        <w:trPr>
          <w:trHeight w:val="3539"/>
        </w:trPr>
        <w:tc>
          <w:tcPr>
            <w:tcW w:w="10206" w:type="dxa"/>
            <w:gridSpan w:val="5"/>
            <w:shd w:val="clear" w:color="auto" w:fill="auto"/>
            <w:vAlign w:val="center"/>
          </w:tcPr>
          <w:p w14:paraId="5ADEF734" w14:textId="2DC09C74" w:rsidR="004A429C" w:rsidRPr="005717E8" w:rsidRDefault="002203A6" w:rsidP="004A429C">
            <w:pPr>
              <w:rPr>
                <w:rFonts w:ascii="Muli" w:hAnsi="Muli" w:cs="Segoe UI"/>
                <w:sz w:val="20"/>
                <w:szCs w:val="20"/>
              </w:rPr>
            </w:pPr>
            <w:r w:rsidRPr="005717E8">
              <w:rPr>
                <w:rFonts w:ascii="Muli" w:hAnsi="Muli" w:cs="Segoe UI"/>
                <w:sz w:val="20"/>
                <w:szCs w:val="20"/>
              </w:rPr>
              <w:t>Select as appropriate:</w:t>
            </w:r>
          </w:p>
          <w:p w14:paraId="513EEBCD" w14:textId="77777777" w:rsidR="002203A6" w:rsidRPr="005717E8" w:rsidRDefault="002203A6" w:rsidP="004A429C">
            <w:pPr>
              <w:rPr>
                <w:rFonts w:ascii="Muli" w:hAnsi="Muli" w:cs="Segoe UI"/>
                <w:sz w:val="20"/>
                <w:szCs w:val="20"/>
              </w:rPr>
            </w:pPr>
          </w:p>
          <w:p w14:paraId="1673E18D" w14:textId="3BE2ABC8" w:rsidR="004A429C" w:rsidRPr="005717E8" w:rsidRDefault="004A429C" w:rsidP="004A429C">
            <w:pPr>
              <w:pStyle w:val="ListParagraph"/>
              <w:numPr>
                <w:ilvl w:val="0"/>
                <w:numId w:val="10"/>
              </w:numPr>
              <w:rPr>
                <w:rFonts w:ascii="Muli" w:hAnsi="Muli" w:cs="Segoe UI"/>
                <w:sz w:val="20"/>
                <w:szCs w:val="20"/>
              </w:rPr>
            </w:pPr>
            <w:r w:rsidRPr="005717E8">
              <w:rPr>
                <w:rFonts w:ascii="Muli" w:hAnsi="Muli" w:cs="Segoe UI"/>
                <w:sz w:val="20"/>
                <w:szCs w:val="20"/>
              </w:rPr>
              <w:t xml:space="preserve">Employee </w:t>
            </w:r>
            <w:r w:rsidR="00220B9A" w:rsidRPr="005717E8">
              <w:rPr>
                <w:rFonts w:ascii="Muli" w:hAnsi="Muli" w:cs="Segoe UI"/>
                <w:sz w:val="20"/>
                <w:szCs w:val="20"/>
              </w:rPr>
              <w:t xml:space="preserve">able </w:t>
            </w:r>
            <w:r w:rsidRPr="005717E8">
              <w:rPr>
                <w:rFonts w:ascii="Muli" w:hAnsi="Muli" w:cs="Segoe UI"/>
                <w:sz w:val="20"/>
                <w:szCs w:val="20"/>
              </w:rPr>
              <w:t xml:space="preserve">to continue </w:t>
            </w:r>
            <w:r w:rsidR="00220B9A" w:rsidRPr="005717E8">
              <w:rPr>
                <w:rFonts w:ascii="Muli" w:hAnsi="Muli" w:cs="Segoe UI"/>
                <w:sz w:val="20"/>
                <w:szCs w:val="20"/>
              </w:rPr>
              <w:t xml:space="preserve">at </w:t>
            </w:r>
            <w:r w:rsidRPr="005717E8">
              <w:rPr>
                <w:rFonts w:ascii="Muli" w:hAnsi="Muli" w:cs="Segoe UI"/>
                <w:sz w:val="20"/>
                <w:szCs w:val="20"/>
              </w:rPr>
              <w:t xml:space="preserve">work in current role </w:t>
            </w:r>
            <w:r w:rsidR="00133103">
              <w:rPr>
                <w:rFonts w:ascii="Muli" w:hAnsi="Muli" w:cs="Segoe UI"/>
                <w:sz w:val="20"/>
                <w:szCs w:val="20"/>
              </w:rPr>
              <w:t xml:space="preserve">under site-based risk assessment </w:t>
            </w:r>
            <w:r w:rsidR="003035FA">
              <w:rPr>
                <w:rFonts w:ascii="Muli" w:hAnsi="Muli" w:cs="Segoe UI"/>
                <w:sz w:val="20"/>
                <w:szCs w:val="20"/>
              </w:rPr>
              <w:t xml:space="preserve">and any other control measures/actions </w:t>
            </w:r>
            <w:r w:rsidRPr="005717E8">
              <w:rPr>
                <w:rFonts w:ascii="Muli" w:hAnsi="Muli" w:cs="Segoe UI"/>
                <w:sz w:val="20"/>
                <w:szCs w:val="20"/>
              </w:rPr>
              <w:t>outlined above</w:t>
            </w:r>
            <w:r w:rsidR="002203A6" w:rsidRPr="005717E8">
              <w:rPr>
                <w:rFonts w:ascii="Muli" w:hAnsi="Muli" w:cs="Segoe UI"/>
                <w:sz w:val="20"/>
                <w:szCs w:val="20"/>
              </w:rPr>
              <w:t xml:space="preserve">                            </w:t>
            </w:r>
          </w:p>
          <w:p w14:paraId="4BB03516" w14:textId="56AD6C7C" w:rsidR="002203A6" w:rsidRPr="005717E8" w:rsidRDefault="002203A6" w:rsidP="002203A6">
            <w:pPr>
              <w:pStyle w:val="ListParagraph"/>
              <w:numPr>
                <w:ilvl w:val="0"/>
                <w:numId w:val="10"/>
              </w:numPr>
              <w:rPr>
                <w:rFonts w:ascii="Muli" w:hAnsi="Muli" w:cs="Segoe UI"/>
                <w:sz w:val="20"/>
                <w:szCs w:val="20"/>
              </w:rPr>
            </w:pPr>
            <w:r w:rsidRPr="005717E8">
              <w:rPr>
                <w:rFonts w:ascii="Muli" w:hAnsi="Muli" w:cs="Segoe UI"/>
                <w:sz w:val="20"/>
                <w:szCs w:val="20"/>
              </w:rPr>
              <w:t xml:space="preserve">Employee able to continue at work but in alternative role/duties </w:t>
            </w:r>
            <w:r w:rsidR="00133103">
              <w:rPr>
                <w:rFonts w:ascii="Muli" w:hAnsi="Muli" w:cs="Segoe UI"/>
                <w:sz w:val="20"/>
                <w:szCs w:val="20"/>
              </w:rPr>
              <w:t xml:space="preserve">under site-based risk assessment and </w:t>
            </w:r>
            <w:r w:rsidR="003035FA">
              <w:rPr>
                <w:rFonts w:ascii="Muli" w:hAnsi="Muli" w:cs="Segoe UI"/>
                <w:sz w:val="20"/>
                <w:szCs w:val="20"/>
              </w:rPr>
              <w:t xml:space="preserve">any other control </w:t>
            </w:r>
            <w:r w:rsidR="00133103">
              <w:rPr>
                <w:rFonts w:ascii="Muli" w:hAnsi="Muli" w:cs="Segoe UI"/>
                <w:sz w:val="20"/>
                <w:szCs w:val="20"/>
              </w:rPr>
              <w:t>measures/</w:t>
            </w:r>
            <w:r w:rsidR="003035FA">
              <w:rPr>
                <w:rFonts w:ascii="Muli" w:hAnsi="Muli" w:cs="Segoe UI"/>
                <w:sz w:val="20"/>
                <w:szCs w:val="20"/>
              </w:rPr>
              <w:t>actions</w:t>
            </w:r>
            <w:r w:rsidR="00133103">
              <w:rPr>
                <w:rFonts w:ascii="Muli" w:hAnsi="Muli" w:cs="Segoe UI"/>
                <w:sz w:val="20"/>
                <w:szCs w:val="20"/>
              </w:rPr>
              <w:t xml:space="preserve"> </w:t>
            </w:r>
            <w:r w:rsidRPr="005717E8">
              <w:rPr>
                <w:rFonts w:ascii="Muli" w:hAnsi="Muli" w:cs="Segoe UI"/>
                <w:sz w:val="20"/>
                <w:szCs w:val="20"/>
              </w:rPr>
              <w:t>as outlined above</w:t>
            </w:r>
          </w:p>
          <w:p w14:paraId="54BC9EFE" w14:textId="064E22E8" w:rsidR="002203A6" w:rsidRPr="005717E8" w:rsidRDefault="002203A6" w:rsidP="002203A6">
            <w:pPr>
              <w:pStyle w:val="ListParagraph"/>
              <w:numPr>
                <w:ilvl w:val="0"/>
                <w:numId w:val="10"/>
              </w:numPr>
              <w:rPr>
                <w:rFonts w:ascii="Muli" w:hAnsi="Muli" w:cs="Segoe UI"/>
                <w:sz w:val="20"/>
                <w:szCs w:val="20"/>
              </w:rPr>
            </w:pPr>
            <w:r w:rsidRPr="005717E8">
              <w:rPr>
                <w:rFonts w:ascii="Muli" w:hAnsi="Muli" w:cs="Segoe UI"/>
                <w:sz w:val="20"/>
                <w:szCs w:val="20"/>
              </w:rPr>
              <w:t xml:space="preserve">In exceptional circumstances, agreement for the employee to work </w:t>
            </w:r>
            <w:r w:rsidR="00C62CD2">
              <w:rPr>
                <w:rFonts w:ascii="Muli" w:hAnsi="Muli" w:cs="Segoe UI"/>
                <w:sz w:val="20"/>
                <w:szCs w:val="20"/>
              </w:rPr>
              <w:t>remotely/</w:t>
            </w:r>
            <w:r w:rsidRPr="005717E8">
              <w:rPr>
                <w:rFonts w:ascii="Muli" w:hAnsi="Muli" w:cs="Segoe UI"/>
                <w:sz w:val="20"/>
                <w:szCs w:val="20"/>
              </w:rPr>
              <w:t>from home</w:t>
            </w:r>
          </w:p>
          <w:p w14:paraId="2B4F2833" w14:textId="0446A9BB" w:rsidR="002203A6" w:rsidRPr="005717E8" w:rsidRDefault="002203A6" w:rsidP="002203A6">
            <w:pPr>
              <w:pStyle w:val="ListParagraph"/>
              <w:numPr>
                <w:ilvl w:val="0"/>
                <w:numId w:val="10"/>
              </w:numPr>
              <w:rPr>
                <w:rFonts w:ascii="Muli" w:hAnsi="Muli" w:cs="Segoe UI"/>
                <w:sz w:val="20"/>
                <w:szCs w:val="20"/>
              </w:rPr>
            </w:pPr>
            <w:r w:rsidRPr="005717E8">
              <w:rPr>
                <w:rFonts w:ascii="Muli" w:hAnsi="Muli" w:cs="Segoe UI"/>
                <w:sz w:val="20"/>
                <w:szCs w:val="20"/>
              </w:rPr>
              <w:t>Other – please specify here:</w:t>
            </w:r>
          </w:p>
          <w:p w14:paraId="234F804A" w14:textId="77777777" w:rsidR="002203A6" w:rsidRPr="005717E8" w:rsidRDefault="002203A6" w:rsidP="002203A6">
            <w:pPr>
              <w:pStyle w:val="ListParagraph"/>
              <w:rPr>
                <w:rFonts w:ascii="Muli" w:hAnsi="Muli" w:cs="Segoe UI"/>
                <w:sz w:val="20"/>
                <w:szCs w:val="20"/>
              </w:rPr>
            </w:pPr>
          </w:p>
          <w:p w14:paraId="25EA29BA" w14:textId="77777777" w:rsidR="002203A6" w:rsidRPr="005717E8" w:rsidRDefault="002203A6" w:rsidP="002203A6">
            <w:pPr>
              <w:pStyle w:val="ListParagraph"/>
              <w:rPr>
                <w:rFonts w:ascii="Muli" w:hAnsi="Muli" w:cs="Segoe UI"/>
                <w:sz w:val="20"/>
                <w:szCs w:val="20"/>
              </w:rPr>
            </w:pPr>
          </w:p>
          <w:p w14:paraId="73C962B2" w14:textId="3AE1E2B5" w:rsidR="004A429C" w:rsidRPr="005717E8" w:rsidRDefault="004A429C" w:rsidP="004A429C">
            <w:pPr>
              <w:rPr>
                <w:rFonts w:ascii="Muli" w:hAnsi="Muli" w:cs="Segoe UI"/>
                <w:sz w:val="20"/>
                <w:szCs w:val="20"/>
              </w:rPr>
            </w:pPr>
          </w:p>
          <w:p w14:paraId="603EAD38" w14:textId="5F770360" w:rsidR="004A429C" w:rsidRPr="005717E8" w:rsidRDefault="004A429C" w:rsidP="004A429C">
            <w:pPr>
              <w:rPr>
                <w:rFonts w:ascii="Muli" w:hAnsi="Muli" w:cs="Segoe UI"/>
                <w:sz w:val="20"/>
                <w:szCs w:val="20"/>
              </w:rPr>
            </w:pPr>
          </w:p>
        </w:tc>
      </w:tr>
      <w:tr w:rsidR="00955D0C" w:rsidRPr="005717E8" w14:paraId="380626DF" w14:textId="77777777" w:rsidTr="009B5253">
        <w:tblPrEx>
          <w:tblCellMar>
            <w:top w:w="0" w:type="dxa"/>
            <w:left w:w="108" w:type="dxa"/>
            <w:bottom w:w="0" w:type="dxa"/>
            <w:right w:w="108" w:type="dxa"/>
          </w:tblCellMar>
        </w:tblPrEx>
        <w:trPr>
          <w:trHeight w:val="334"/>
        </w:trPr>
        <w:tc>
          <w:tcPr>
            <w:tcW w:w="10206" w:type="dxa"/>
            <w:gridSpan w:val="5"/>
            <w:tcBorders>
              <w:bottom w:val="single" w:sz="4" w:space="0" w:color="BFBFBF" w:themeColor="background1" w:themeShade="BF"/>
            </w:tcBorders>
            <w:shd w:val="clear" w:color="auto" w:fill="BFBFBF" w:themeFill="background1" w:themeFillShade="BF"/>
            <w:vAlign w:val="center"/>
          </w:tcPr>
          <w:p w14:paraId="383DDAF8" w14:textId="4BAE955F" w:rsidR="00955D0C" w:rsidRPr="005717E8" w:rsidRDefault="00955D0C" w:rsidP="00270254">
            <w:pPr>
              <w:spacing w:line="276" w:lineRule="auto"/>
              <w:rPr>
                <w:rFonts w:ascii="Muli" w:hAnsi="Muli" w:cs="Segoe UI"/>
                <w:b/>
                <w:sz w:val="20"/>
                <w:szCs w:val="20"/>
              </w:rPr>
            </w:pPr>
            <w:r w:rsidRPr="005717E8">
              <w:rPr>
                <w:rFonts w:ascii="Muli" w:hAnsi="Muli" w:cs="Segoe UI"/>
                <w:b/>
                <w:sz w:val="20"/>
                <w:szCs w:val="20"/>
              </w:rPr>
              <w:t>Declaration of Understanding</w:t>
            </w:r>
          </w:p>
        </w:tc>
      </w:tr>
      <w:tr w:rsidR="00955D0C" w:rsidRPr="005717E8" w14:paraId="06209D8B" w14:textId="77777777" w:rsidTr="009B5253">
        <w:tblPrEx>
          <w:tblCellMar>
            <w:top w:w="0" w:type="dxa"/>
            <w:left w:w="108" w:type="dxa"/>
            <w:bottom w:w="0" w:type="dxa"/>
            <w:right w:w="108" w:type="dxa"/>
          </w:tblCellMar>
        </w:tblPrEx>
        <w:trPr>
          <w:trHeight w:val="526"/>
        </w:trPr>
        <w:tc>
          <w:tcPr>
            <w:tcW w:w="10206" w:type="dxa"/>
            <w:gridSpan w:val="5"/>
            <w:tcBorders>
              <w:bottom w:val="single" w:sz="24" w:space="0" w:color="BFBFBF" w:themeColor="background1" w:themeShade="BF"/>
            </w:tcBorders>
            <w:shd w:val="clear" w:color="auto" w:fill="F2F2F2" w:themeFill="background1" w:themeFillShade="F2"/>
            <w:vAlign w:val="center"/>
          </w:tcPr>
          <w:p w14:paraId="49DEDF12" w14:textId="6615D153"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I can confirm that any information contained in this risk assessment is reflective of the conversation held and agreement reached:</w:t>
            </w:r>
          </w:p>
        </w:tc>
      </w:tr>
      <w:tr w:rsidR="00955D0C" w:rsidRPr="005717E8" w14:paraId="1D6CEDC9" w14:textId="70551921" w:rsidTr="009B5253">
        <w:tblPrEx>
          <w:tblCellMar>
            <w:top w:w="0" w:type="dxa"/>
            <w:left w:w="108" w:type="dxa"/>
            <w:bottom w:w="0" w:type="dxa"/>
            <w:right w:w="108" w:type="dxa"/>
          </w:tblCellMar>
        </w:tblPrEx>
        <w:trPr>
          <w:trHeight w:val="510"/>
        </w:trPr>
        <w:tc>
          <w:tcPr>
            <w:tcW w:w="3119" w:type="dxa"/>
            <w:tcBorders>
              <w:top w:val="single" w:sz="24" w:space="0" w:color="BFBFBF" w:themeColor="background1" w:themeShade="BF"/>
            </w:tcBorders>
            <w:shd w:val="clear" w:color="auto" w:fill="F2F2F2" w:themeFill="background1" w:themeFillShade="F2"/>
            <w:vAlign w:val="center"/>
          </w:tcPr>
          <w:p w14:paraId="4184C456" w14:textId="5D2A1D56"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Line Manager’s Name (Print Name)</w:t>
            </w:r>
          </w:p>
        </w:tc>
        <w:tc>
          <w:tcPr>
            <w:tcW w:w="7087" w:type="dxa"/>
            <w:gridSpan w:val="4"/>
            <w:tcBorders>
              <w:top w:val="single" w:sz="24" w:space="0" w:color="BFBFBF" w:themeColor="background1" w:themeShade="BF"/>
            </w:tcBorders>
            <w:shd w:val="clear" w:color="auto" w:fill="FFFFFF" w:themeFill="background1"/>
            <w:vAlign w:val="center"/>
          </w:tcPr>
          <w:p w14:paraId="0BB1EE78"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7591319C" w14:textId="77777777" w:rsidTr="009B5253">
        <w:tblPrEx>
          <w:tblCellMar>
            <w:top w:w="0" w:type="dxa"/>
            <w:left w:w="108" w:type="dxa"/>
            <w:bottom w:w="0" w:type="dxa"/>
            <w:right w:w="108" w:type="dxa"/>
          </w:tblCellMar>
        </w:tblPrEx>
        <w:trPr>
          <w:trHeight w:val="510"/>
        </w:trPr>
        <w:tc>
          <w:tcPr>
            <w:tcW w:w="3119" w:type="dxa"/>
            <w:shd w:val="clear" w:color="auto" w:fill="F2F2F2" w:themeFill="background1" w:themeFillShade="F2"/>
            <w:vAlign w:val="center"/>
          </w:tcPr>
          <w:p w14:paraId="0D8FAE8A" w14:textId="1CAA3346"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Signed</w:t>
            </w:r>
          </w:p>
        </w:tc>
        <w:tc>
          <w:tcPr>
            <w:tcW w:w="7087" w:type="dxa"/>
            <w:gridSpan w:val="4"/>
            <w:shd w:val="clear" w:color="auto" w:fill="FFFFFF" w:themeFill="background1"/>
            <w:vAlign w:val="center"/>
          </w:tcPr>
          <w:p w14:paraId="5C279522"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0D3ED163" w14:textId="77777777" w:rsidTr="009B5253">
        <w:tblPrEx>
          <w:tblCellMar>
            <w:top w:w="0" w:type="dxa"/>
            <w:left w:w="108" w:type="dxa"/>
            <w:bottom w:w="0" w:type="dxa"/>
            <w:right w:w="108" w:type="dxa"/>
          </w:tblCellMar>
        </w:tblPrEx>
        <w:trPr>
          <w:trHeight w:val="510"/>
        </w:trPr>
        <w:tc>
          <w:tcPr>
            <w:tcW w:w="3119" w:type="dxa"/>
            <w:tcBorders>
              <w:bottom w:val="single" w:sz="24" w:space="0" w:color="BFBFBF" w:themeColor="background1" w:themeShade="BF"/>
            </w:tcBorders>
            <w:shd w:val="clear" w:color="auto" w:fill="F2F2F2" w:themeFill="background1" w:themeFillShade="F2"/>
            <w:vAlign w:val="center"/>
          </w:tcPr>
          <w:p w14:paraId="516B15E1" w14:textId="68E4519A"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Date</w:t>
            </w:r>
          </w:p>
        </w:tc>
        <w:tc>
          <w:tcPr>
            <w:tcW w:w="7087" w:type="dxa"/>
            <w:gridSpan w:val="4"/>
            <w:tcBorders>
              <w:bottom w:val="single" w:sz="24" w:space="0" w:color="BFBFBF" w:themeColor="background1" w:themeShade="BF"/>
            </w:tcBorders>
            <w:shd w:val="clear" w:color="auto" w:fill="FFFFFF" w:themeFill="background1"/>
            <w:vAlign w:val="center"/>
          </w:tcPr>
          <w:p w14:paraId="14334084"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15559944" w14:textId="77777777" w:rsidTr="009B5253">
        <w:tblPrEx>
          <w:tblCellMar>
            <w:top w:w="0" w:type="dxa"/>
            <w:left w:w="108" w:type="dxa"/>
            <w:bottom w:w="0" w:type="dxa"/>
            <w:right w:w="108" w:type="dxa"/>
          </w:tblCellMar>
        </w:tblPrEx>
        <w:trPr>
          <w:trHeight w:val="510"/>
        </w:trPr>
        <w:tc>
          <w:tcPr>
            <w:tcW w:w="3119" w:type="dxa"/>
            <w:tcBorders>
              <w:top w:val="single" w:sz="24" w:space="0" w:color="BFBFBF" w:themeColor="background1" w:themeShade="BF"/>
            </w:tcBorders>
            <w:shd w:val="clear" w:color="auto" w:fill="F2F2F2" w:themeFill="background1" w:themeFillShade="F2"/>
            <w:vAlign w:val="center"/>
          </w:tcPr>
          <w:p w14:paraId="7EF81D79" w14:textId="4FE17A08" w:rsidR="00955D0C" w:rsidRPr="005717E8" w:rsidRDefault="00220B9A" w:rsidP="00955D0C">
            <w:pPr>
              <w:spacing w:line="276" w:lineRule="auto"/>
              <w:ind w:right="33"/>
              <w:rPr>
                <w:rFonts w:ascii="Muli" w:hAnsi="Muli" w:cs="Segoe UI"/>
                <w:bCs/>
                <w:sz w:val="20"/>
                <w:szCs w:val="20"/>
              </w:rPr>
            </w:pPr>
            <w:r w:rsidRPr="005717E8">
              <w:rPr>
                <w:rFonts w:ascii="Muli" w:hAnsi="Muli" w:cs="Segoe UI"/>
                <w:bCs/>
                <w:sz w:val="20"/>
                <w:szCs w:val="20"/>
              </w:rPr>
              <w:t>Employees</w:t>
            </w:r>
            <w:r w:rsidR="00955D0C" w:rsidRPr="005717E8">
              <w:rPr>
                <w:rFonts w:ascii="Muli" w:hAnsi="Muli" w:cs="Segoe UI"/>
                <w:bCs/>
                <w:sz w:val="20"/>
                <w:szCs w:val="20"/>
              </w:rPr>
              <w:t xml:space="preserve"> Name (Print Name)</w:t>
            </w:r>
          </w:p>
        </w:tc>
        <w:tc>
          <w:tcPr>
            <w:tcW w:w="7087" w:type="dxa"/>
            <w:gridSpan w:val="4"/>
            <w:tcBorders>
              <w:top w:val="single" w:sz="24" w:space="0" w:color="BFBFBF" w:themeColor="background1" w:themeShade="BF"/>
            </w:tcBorders>
            <w:shd w:val="clear" w:color="auto" w:fill="FFFFFF" w:themeFill="background1"/>
            <w:vAlign w:val="center"/>
          </w:tcPr>
          <w:p w14:paraId="0F8FA911"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565A4DD4" w14:textId="77777777" w:rsidTr="009B5253">
        <w:tblPrEx>
          <w:tblCellMar>
            <w:top w:w="0" w:type="dxa"/>
            <w:left w:w="108" w:type="dxa"/>
            <w:bottom w:w="0" w:type="dxa"/>
            <w:right w:w="108" w:type="dxa"/>
          </w:tblCellMar>
        </w:tblPrEx>
        <w:trPr>
          <w:trHeight w:val="510"/>
        </w:trPr>
        <w:tc>
          <w:tcPr>
            <w:tcW w:w="3119" w:type="dxa"/>
            <w:shd w:val="clear" w:color="auto" w:fill="F2F2F2" w:themeFill="background1" w:themeFillShade="F2"/>
            <w:vAlign w:val="center"/>
          </w:tcPr>
          <w:p w14:paraId="3DD14C0B" w14:textId="3E0BAA08"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Signed</w:t>
            </w:r>
          </w:p>
        </w:tc>
        <w:tc>
          <w:tcPr>
            <w:tcW w:w="7087" w:type="dxa"/>
            <w:gridSpan w:val="4"/>
            <w:shd w:val="clear" w:color="auto" w:fill="FFFFFF" w:themeFill="background1"/>
            <w:vAlign w:val="center"/>
          </w:tcPr>
          <w:p w14:paraId="215F0BF4" w14:textId="77777777" w:rsidR="00955D0C" w:rsidRPr="005717E8" w:rsidRDefault="00955D0C" w:rsidP="00955D0C">
            <w:pPr>
              <w:spacing w:line="276" w:lineRule="auto"/>
              <w:ind w:right="33"/>
              <w:rPr>
                <w:rFonts w:ascii="Muli" w:hAnsi="Muli" w:cs="Segoe UI"/>
                <w:bCs/>
                <w:sz w:val="20"/>
                <w:szCs w:val="20"/>
              </w:rPr>
            </w:pPr>
          </w:p>
        </w:tc>
      </w:tr>
      <w:tr w:rsidR="00955D0C" w:rsidRPr="005717E8" w14:paraId="45B97F66" w14:textId="77777777" w:rsidTr="009B5253">
        <w:tblPrEx>
          <w:tblCellMar>
            <w:top w:w="0" w:type="dxa"/>
            <w:left w:w="108" w:type="dxa"/>
            <w:bottom w:w="0" w:type="dxa"/>
            <w:right w:w="108" w:type="dxa"/>
          </w:tblCellMar>
        </w:tblPrEx>
        <w:trPr>
          <w:trHeight w:val="510"/>
        </w:trPr>
        <w:tc>
          <w:tcPr>
            <w:tcW w:w="3119" w:type="dxa"/>
            <w:shd w:val="clear" w:color="auto" w:fill="F2F2F2" w:themeFill="background1" w:themeFillShade="F2"/>
            <w:vAlign w:val="center"/>
          </w:tcPr>
          <w:p w14:paraId="1BBAC82F" w14:textId="211F20FC" w:rsidR="00955D0C" w:rsidRPr="005717E8" w:rsidRDefault="00955D0C" w:rsidP="00955D0C">
            <w:pPr>
              <w:spacing w:line="276" w:lineRule="auto"/>
              <w:ind w:right="33"/>
              <w:rPr>
                <w:rFonts w:ascii="Muli" w:hAnsi="Muli" w:cs="Segoe UI"/>
                <w:bCs/>
                <w:sz w:val="20"/>
                <w:szCs w:val="20"/>
              </w:rPr>
            </w:pPr>
            <w:r w:rsidRPr="005717E8">
              <w:rPr>
                <w:rFonts w:ascii="Muli" w:hAnsi="Muli" w:cs="Segoe UI"/>
                <w:bCs/>
                <w:sz w:val="20"/>
                <w:szCs w:val="20"/>
              </w:rPr>
              <w:t>Date</w:t>
            </w:r>
          </w:p>
        </w:tc>
        <w:tc>
          <w:tcPr>
            <w:tcW w:w="7087" w:type="dxa"/>
            <w:gridSpan w:val="4"/>
            <w:shd w:val="clear" w:color="auto" w:fill="FFFFFF" w:themeFill="background1"/>
            <w:vAlign w:val="center"/>
          </w:tcPr>
          <w:p w14:paraId="679E79F4" w14:textId="77777777" w:rsidR="00955D0C" w:rsidRPr="005717E8" w:rsidRDefault="00955D0C" w:rsidP="00955D0C">
            <w:pPr>
              <w:spacing w:line="276" w:lineRule="auto"/>
              <w:ind w:right="33"/>
              <w:rPr>
                <w:rFonts w:ascii="Muli" w:hAnsi="Muli" w:cs="Segoe UI"/>
                <w:bCs/>
                <w:sz w:val="20"/>
                <w:szCs w:val="20"/>
              </w:rPr>
            </w:pPr>
          </w:p>
        </w:tc>
      </w:tr>
    </w:tbl>
    <w:p w14:paraId="2A3D5A65" w14:textId="0EC1A3F8" w:rsidR="005717E8" w:rsidRDefault="005717E8" w:rsidP="00A41C0F">
      <w:pPr>
        <w:spacing w:after="0"/>
        <w:rPr>
          <w:rFonts w:ascii="Muli" w:hAnsi="Muli" w:cs="Segoe UI"/>
          <w:sz w:val="20"/>
          <w:szCs w:val="20"/>
        </w:rPr>
      </w:pPr>
    </w:p>
    <w:p w14:paraId="35BC1B50" w14:textId="7D1A821C" w:rsidR="005717E8" w:rsidRPr="005717E8" w:rsidRDefault="005717E8" w:rsidP="00A41C0F">
      <w:pPr>
        <w:spacing w:after="0"/>
        <w:rPr>
          <w:rFonts w:ascii="Muli" w:hAnsi="Muli" w:cs="Segoe UI"/>
          <w:b/>
          <w:bCs/>
          <w:sz w:val="24"/>
          <w:szCs w:val="24"/>
        </w:rPr>
      </w:pPr>
      <w:r w:rsidRPr="005717E8">
        <w:rPr>
          <w:rFonts w:ascii="Muli" w:hAnsi="Muli" w:cs="Segoe UI"/>
          <w:b/>
          <w:bCs/>
          <w:sz w:val="24"/>
          <w:szCs w:val="24"/>
        </w:rPr>
        <w:t>This risk assessment should be kept under review and revisited in the event of changing government guidance or the employee’s personal circumstances.</w:t>
      </w:r>
    </w:p>
    <w:sectPr w:rsidR="005717E8" w:rsidRPr="005717E8" w:rsidSect="008C3918">
      <w:headerReference w:type="default" r:id="rId10"/>
      <w:footerReference w:type="default" r:id="rId11"/>
      <w:pgSz w:w="11906" w:h="16838"/>
      <w:pgMar w:top="1440" w:right="707" w:bottom="1440" w:left="851"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3A41D" w14:textId="77777777" w:rsidR="00F56363" w:rsidRDefault="00F56363" w:rsidP="00313047">
      <w:pPr>
        <w:spacing w:after="0" w:line="240" w:lineRule="auto"/>
      </w:pPr>
      <w:r>
        <w:separator/>
      </w:r>
    </w:p>
  </w:endnote>
  <w:endnote w:type="continuationSeparator" w:id="0">
    <w:p w14:paraId="1143C0F5" w14:textId="77777777" w:rsidR="00F56363" w:rsidRDefault="00F56363" w:rsidP="0031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uli">
    <w:altName w:val="Corbel"/>
    <w:panose1 w:val="02000503040000020004"/>
    <w:charset w:val="00"/>
    <w:family w:val="auto"/>
    <w:pitch w:val="variable"/>
    <w:sig w:usb0="A00000E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uli" w:hAnsi="Muli"/>
      </w:rPr>
      <w:id w:val="1248694091"/>
      <w:docPartObj>
        <w:docPartGallery w:val="Page Numbers (Bottom of Page)"/>
        <w:docPartUnique/>
      </w:docPartObj>
    </w:sdtPr>
    <w:sdtEndPr>
      <w:rPr>
        <w:noProof/>
      </w:rPr>
    </w:sdtEndPr>
    <w:sdtContent>
      <w:p w14:paraId="13E0780E" w14:textId="7C62BCDC" w:rsidR="005717E8" w:rsidRPr="005717E8" w:rsidRDefault="005C5FD4">
        <w:pPr>
          <w:pStyle w:val="Footer"/>
          <w:jc w:val="right"/>
          <w:rPr>
            <w:rFonts w:ascii="Muli" w:hAnsi="Muli"/>
          </w:rPr>
        </w:pPr>
        <w:r>
          <w:rPr>
            <w:rFonts w:ascii="Muli" w:hAnsi="Muli"/>
          </w:rPr>
          <w:t>06/01/2021</w:t>
        </w:r>
        <w:r w:rsidR="005717E8" w:rsidRPr="005717E8">
          <w:rPr>
            <w:rFonts w:ascii="Muli" w:hAnsi="Muli"/>
          </w:rPr>
          <w:tab/>
        </w:r>
        <w:r w:rsidR="005717E8" w:rsidRPr="005717E8">
          <w:rPr>
            <w:rFonts w:ascii="Muli" w:hAnsi="Muli"/>
          </w:rPr>
          <w:tab/>
        </w:r>
        <w:r w:rsidR="005717E8" w:rsidRPr="005717E8">
          <w:rPr>
            <w:rFonts w:ascii="Muli" w:hAnsi="Muli"/>
          </w:rPr>
          <w:tab/>
        </w:r>
        <w:r w:rsidR="005717E8" w:rsidRPr="005717E8">
          <w:rPr>
            <w:rFonts w:ascii="Muli" w:hAnsi="Muli"/>
          </w:rPr>
          <w:tab/>
        </w:r>
        <w:r w:rsidR="005717E8" w:rsidRPr="005717E8">
          <w:rPr>
            <w:rFonts w:ascii="Muli" w:hAnsi="Muli"/>
          </w:rPr>
          <w:fldChar w:fldCharType="begin"/>
        </w:r>
        <w:r w:rsidR="005717E8" w:rsidRPr="005717E8">
          <w:rPr>
            <w:rFonts w:ascii="Muli" w:hAnsi="Muli"/>
          </w:rPr>
          <w:instrText xml:space="preserve"> PAGE   \* MERGEFORMAT </w:instrText>
        </w:r>
        <w:r w:rsidR="005717E8" w:rsidRPr="005717E8">
          <w:rPr>
            <w:rFonts w:ascii="Muli" w:hAnsi="Muli"/>
          </w:rPr>
          <w:fldChar w:fldCharType="separate"/>
        </w:r>
        <w:r w:rsidR="005717E8" w:rsidRPr="005717E8">
          <w:rPr>
            <w:rFonts w:ascii="Muli" w:hAnsi="Muli"/>
            <w:noProof/>
          </w:rPr>
          <w:t>2</w:t>
        </w:r>
        <w:r w:rsidR="005717E8" w:rsidRPr="005717E8">
          <w:rPr>
            <w:rFonts w:ascii="Muli" w:hAnsi="Muli"/>
            <w:noProof/>
          </w:rPr>
          <w:fldChar w:fldCharType="end"/>
        </w:r>
      </w:p>
    </w:sdtContent>
  </w:sdt>
  <w:p w14:paraId="403C61F4" w14:textId="611C406D" w:rsidR="005717E8" w:rsidRPr="005717E8" w:rsidRDefault="005717E8">
    <w:pPr>
      <w:pStyle w:val="Footer"/>
      <w:rPr>
        <w:rFonts w:ascii="Muli" w:hAnsi="Mul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4DE7" w14:textId="77777777" w:rsidR="00F56363" w:rsidRDefault="00F56363" w:rsidP="00313047">
      <w:pPr>
        <w:spacing w:after="0" w:line="240" w:lineRule="auto"/>
      </w:pPr>
      <w:r>
        <w:separator/>
      </w:r>
    </w:p>
  </w:footnote>
  <w:footnote w:type="continuationSeparator" w:id="0">
    <w:p w14:paraId="0A057B44" w14:textId="77777777" w:rsidR="00F56363" w:rsidRDefault="00F56363" w:rsidP="00313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93DA6" w14:textId="4649D983" w:rsidR="00490259" w:rsidRDefault="00490259">
    <w:pPr>
      <w:pStyle w:val="Header"/>
    </w:pPr>
    <w:r w:rsidRPr="00490259">
      <w:rPr>
        <w:rFonts w:ascii="Muli" w:hAnsi="Muli"/>
        <w:noProof/>
      </w:rPr>
      <w:drawing>
        <wp:inline distT="0" distB="0" distL="0" distR="0" wp14:anchorId="1A2A61AA" wp14:editId="39ED7061">
          <wp:extent cx="6263640" cy="50292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5"/>
    <w:multiLevelType w:val="hybridMultilevel"/>
    <w:tmpl w:val="0424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D0072"/>
    <w:multiLevelType w:val="hybridMultilevel"/>
    <w:tmpl w:val="81A07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D14D23"/>
    <w:multiLevelType w:val="hybridMultilevel"/>
    <w:tmpl w:val="142A019E"/>
    <w:lvl w:ilvl="0" w:tplc="7F44B21A">
      <w:numFmt w:val="bullet"/>
      <w:lvlText w:val="•"/>
      <w:lvlJc w:val="left"/>
      <w:pPr>
        <w:ind w:left="716" w:hanging="624"/>
      </w:pPr>
      <w:rPr>
        <w:rFonts w:ascii="Segoe UI" w:eastAsiaTheme="minorHAnsi" w:hAnsi="Segoe UI" w:cs="Segoe UI" w:hint="default"/>
      </w:rPr>
    </w:lvl>
    <w:lvl w:ilvl="1" w:tplc="08090003" w:tentative="1">
      <w:start w:val="1"/>
      <w:numFmt w:val="bullet"/>
      <w:lvlText w:val="o"/>
      <w:lvlJc w:val="left"/>
      <w:pPr>
        <w:ind w:left="1172" w:hanging="360"/>
      </w:pPr>
      <w:rPr>
        <w:rFonts w:ascii="Courier New" w:hAnsi="Courier New" w:cs="Courier New" w:hint="default"/>
      </w:rPr>
    </w:lvl>
    <w:lvl w:ilvl="2" w:tplc="08090005" w:tentative="1">
      <w:start w:val="1"/>
      <w:numFmt w:val="bullet"/>
      <w:lvlText w:val=""/>
      <w:lvlJc w:val="left"/>
      <w:pPr>
        <w:ind w:left="1892" w:hanging="360"/>
      </w:pPr>
      <w:rPr>
        <w:rFonts w:ascii="Wingdings" w:hAnsi="Wingdings" w:hint="default"/>
      </w:rPr>
    </w:lvl>
    <w:lvl w:ilvl="3" w:tplc="08090001" w:tentative="1">
      <w:start w:val="1"/>
      <w:numFmt w:val="bullet"/>
      <w:lvlText w:val=""/>
      <w:lvlJc w:val="left"/>
      <w:pPr>
        <w:ind w:left="2612" w:hanging="360"/>
      </w:pPr>
      <w:rPr>
        <w:rFonts w:ascii="Symbol" w:hAnsi="Symbol" w:hint="default"/>
      </w:rPr>
    </w:lvl>
    <w:lvl w:ilvl="4" w:tplc="08090003" w:tentative="1">
      <w:start w:val="1"/>
      <w:numFmt w:val="bullet"/>
      <w:lvlText w:val="o"/>
      <w:lvlJc w:val="left"/>
      <w:pPr>
        <w:ind w:left="3332" w:hanging="360"/>
      </w:pPr>
      <w:rPr>
        <w:rFonts w:ascii="Courier New" w:hAnsi="Courier New" w:cs="Courier New" w:hint="default"/>
      </w:rPr>
    </w:lvl>
    <w:lvl w:ilvl="5" w:tplc="08090005" w:tentative="1">
      <w:start w:val="1"/>
      <w:numFmt w:val="bullet"/>
      <w:lvlText w:val=""/>
      <w:lvlJc w:val="left"/>
      <w:pPr>
        <w:ind w:left="4052" w:hanging="360"/>
      </w:pPr>
      <w:rPr>
        <w:rFonts w:ascii="Wingdings" w:hAnsi="Wingdings" w:hint="default"/>
      </w:rPr>
    </w:lvl>
    <w:lvl w:ilvl="6" w:tplc="08090001" w:tentative="1">
      <w:start w:val="1"/>
      <w:numFmt w:val="bullet"/>
      <w:lvlText w:val=""/>
      <w:lvlJc w:val="left"/>
      <w:pPr>
        <w:ind w:left="4772" w:hanging="360"/>
      </w:pPr>
      <w:rPr>
        <w:rFonts w:ascii="Symbol" w:hAnsi="Symbol" w:hint="default"/>
      </w:rPr>
    </w:lvl>
    <w:lvl w:ilvl="7" w:tplc="08090003" w:tentative="1">
      <w:start w:val="1"/>
      <w:numFmt w:val="bullet"/>
      <w:lvlText w:val="o"/>
      <w:lvlJc w:val="left"/>
      <w:pPr>
        <w:ind w:left="5492" w:hanging="360"/>
      </w:pPr>
      <w:rPr>
        <w:rFonts w:ascii="Courier New" w:hAnsi="Courier New" w:cs="Courier New" w:hint="default"/>
      </w:rPr>
    </w:lvl>
    <w:lvl w:ilvl="8" w:tplc="08090005" w:tentative="1">
      <w:start w:val="1"/>
      <w:numFmt w:val="bullet"/>
      <w:lvlText w:val=""/>
      <w:lvlJc w:val="left"/>
      <w:pPr>
        <w:ind w:left="6212" w:hanging="360"/>
      </w:pPr>
      <w:rPr>
        <w:rFonts w:ascii="Wingdings" w:hAnsi="Wingdings" w:hint="default"/>
      </w:rPr>
    </w:lvl>
  </w:abstractNum>
  <w:abstractNum w:abstractNumId="3" w15:restartNumberingAfterBreak="0">
    <w:nsid w:val="06691121"/>
    <w:multiLevelType w:val="hybridMultilevel"/>
    <w:tmpl w:val="A82E9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48331E"/>
    <w:multiLevelType w:val="hybridMultilevel"/>
    <w:tmpl w:val="7D34A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8E6F41"/>
    <w:multiLevelType w:val="hybridMultilevel"/>
    <w:tmpl w:val="9BB848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932D76"/>
    <w:multiLevelType w:val="hybridMultilevel"/>
    <w:tmpl w:val="F3802846"/>
    <w:lvl w:ilvl="0" w:tplc="667889A4">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0D0CB0"/>
    <w:multiLevelType w:val="hybridMultilevel"/>
    <w:tmpl w:val="ECA2C466"/>
    <w:lvl w:ilvl="0" w:tplc="08090005">
      <w:start w:val="1"/>
      <w:numFmt w:val="bullet"/>
      <w:lvlText w:val=""/>
      <w:lvlJc w:val="left"/>
      <w:pPr>
        <w:ind w:left="812" w:hanging="360"/>
      </w:pPr>
      <w:rPr>
        <w:rFonts w:ascii="Wingdings" w:hAnsi="Wingdings"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8" w15:restartNumberingAfterBreak="0">
    <w:nsid w:val="36BD3F82"/>
    <w:multiLevelType w:val="hybridMultilevel"/>
    <w:tmpl w:val="F9A4BB58"/>
    <w:lvl w:ilvl="0" w:tplc="BB4E3D76">
      <w:start w:val="8"/>
      <w:numFmt w:val="bullet"/>
      <w:lvlText w:val="□"/>
      <w:lvlJc w:val="left"/>
      <w:pPr>
        <w:ind w:left="720" w:hanging="360"/>
      </w:pPr>
      <w:rPr>
        <w:rFonts w:ascii="Muli" w:eastAsiaTheme="minorHAnsi" w:hAnsi="Muli" w:hint="default"/>
        <w:sz w:val="44"/>
        <w:szCs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19064A"/>
    <w:multiLevelType w:val="hybridMultilevel"/>
    <w:tmpl w:val="E1AC21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F48BB"/>
    <w:multiLevelType w:val="hybridMultilevel"/>
    <w:tmpl w:val="54F842E0"/>
    <w:lvl w:ilvl="0" w:tplc="AE185312">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208D4"/>
    <w:multiLevelType w:val="hybridMultilevel"/>
    <w:tmpl w:val="B5D66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0"/>
  </w:num>
  <w:num w:numId="5">
    <w:abstractNumId w:val="7"/>
  </w:num>
  <w:num w:numId="6">
    <w:abstractNumId w:val="2"/>
  </w:num>
  <w:num w:numId="7">
    <w:abstractNumId w:val="4"/>
  </w:num>
  <w:num w:numId="8">
    <w:abstractNumId w:val="3"/>
  </w:num>
  <w:num w:numId="9">
    <w:abstractNumId w:val="11"/>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9F"/>
    <w:rsid w:val="00034EB6"/>
    <w:rsid w:val="00066B45"/>
    <w:rsid w:val="00092132"/>
    <w:rsid w:val="000C6250"/>
    <w:rsid w:val="000F4C28"/>
    <w:rsid w:val="0010691D"/>
    <w:rsid w:val="00133103"/>
    <w:rsid w:val="001536FF"/>
    <w:rsid w:val="001659ED"/>
    <w:rsid w:val="00174D50"/>
    <w:rsid w:val="001A072E"/>
    <w:rsid w:val="001B66C3"/>
    <w:rsid w:val="001D0EE0"/>
    <w:rsid w:val="002118A0"/>
    <w:rsid w:val="002203A6"/>
    <w:rsid w:val="00220B9A"/>
    <w:rsid w:val="0024288E"/>
    <w:rsid w:val="002A1E93"/>
    <w:rsid w:val="002B5F9A"/>
    <w:rsid w:val="002E1414"/>
    <w:rsid w:val="002F0A0D"/>
    <w:rsid w:val="002F62C4"/>
    <w:rsid w:val="003035FA"/>
    <w:rsid w:val="00303B8B"/>
    <w:rsid w:val="00313047"/>
    <w:rsid w:val="00327590"/>
    <w:rsid w:val="003533C9"/>
    <w:rsid w:val="00361CD2"/>
    <w:rsid w:val="003A506D"/>
    <w:rsid w:val="003B5F16"/>
    <w:rsid w:val="003D1BB8"/>
    <w:rsid w:val="00400CDA"/>
    <w:rsid w:val="00452888"/>
    <w:rsid w:val="00477D47"/>
    <w:rsid w:val="00490259"/>
    <w:rsid w:val="004A429C"/>
    <w:rsid w:val="004C219F"/>
    <w:rsid w:val="004F20A4"/>
    <w:rsid w:val="004F62C5"/>
    <w:rsid w:val="00502EAA"/>
    <w:rsid w:val="00511F6C"/>
    <w:rsid w:val="00522819"/>
    <w:rsid w:val="005437CA"/>
    <w:rsid w:val="005717E8"/>
    <w:rsid w:val="00583F41"/>
    <w:rsid w:val="00596BC6"/>
    <w:rsid w:val="005C5FD4"/>
    <w:rsid w:val="005E2FF9"/>
    <w:rsid w:val="005E52A1"/>
    <w:rsid w:val="005F4F5F"/>
    <w:rsid w:val="00606396"/>
    <w:rsid w:val="00636DBD"/>
    <w:rsid w:val="00651BF2"/>
    <w:rsid w:val="006923B2"/>
    <w:rsid w:val="006A5A34"/>
    <w:rsid w:val="006B62C6"/>
    <w:rsid w:val="00744BEE"/>
    <w:rsid w:val="007B667D"/>
    <w:rsid w:val="007F7DB7"/>
    <w:rsid w:val="008109E1"/>
    <w:rsid w:val="00843827"/>
    <w:rsid w:val="008901FF"/>
    <w:rsid w:val="008A4060"/>
    <w:rsid w:val="008A5717"/>
    <w:rsid w:val="008C3918"/>
    <w:rsid w:val="008D3E07"/>
    <w:rsid w:val="00955D0C"/>
    <w:rsid w:val="009A47CF"/>
    <w:rsid w:val="009B5253"/>
    <w:rsid w:val="009C687E"/>
    <w:rsid w:val="00A41C0F"/>
    <w:rsid w:val="00B144D9"/>
    <w:rsid w:val="00B24896"/>
    <w:rsid w:val="00BA1822"/>
    <w:rsid w:val="00BF336A"/>
    <w:rsid w:val="00C57302"/>
    <w:rsid w:val="00C62CD2"/>
    <w:rsid w:val="00C6486D"/>
    <w:rsid w:val="00C811A0"/>
    <w:rsid w:val="00CC0A57"/>
    <w:rsid w:val="00CF0788"/>
    <w:rsid w:val="00CF181D"/>
    <w:rsid w:val="00D22D91"/>
    <w:rsid w:val="00D81B4F"/>
    <w:rsid w:val="00D91030"/>
    <w:rsid w:val="00DA5AA4"/>
    <w:rsid w:val="00DE2BDB"/>
    <w:rsid w:val="00DF503D"/>
    <w:rsid w:val="00E07351"/>
    <w:rsid w:val="00E27A53"/>
    <w:rsid w:val="00E32166"/>
    <w:rsid w:val="00E42FF5"/>
    <w:rsid w:val="00E85DA0"/>
    <w:rsid w:val="00E87A92"/>
    <w:rsid w:val="00E91D3A"/>
    <w:rsid w:val="00EA4FFB"/>
    <w:rsid w:val="00ED03D2"/>
    <w:rsid w:val="00ED3AB9"/>
    <w:rsid w:val="00ED5909"/>
    <w:rsid w:val="00EE28DC"/>
    <w:rsid w:val="00F16851"/>
    <w:rsid w:val="00F51706"/>
    <w:rsid w:val="00F56363"/>
    <w:rsid w:val="00F85FA7"/>
    <w:rsid w:val="00FB400A"/>
    <w:rsid w:val="00FC3F6F"/>
    <w:rsid w:val="00FD68E2"/>
    <w:rsid w:val="00FF1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28FA2E"/>
  <w15:docId w15:val="{7D2B994A-2C42-46DF-9299-FC57D799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72E"/>
    <w:pPr>
      <w:spacing w:after="0" w:line="240" w:lineRule="auto"/>
      <w:ind w:left="720"/>
    </w:pPr>
    <w:rPr>
      <w:rFonts w:ascii="Calibri" w:hAnsi="Calibri" w:cs="Calibri"/>
    </w:rPr>
  </w:style>
  <w:style w:type="table" w:styleId="TableGrid">
    <w:name w:val="Table Grid"/>
    <w:basedOn w:val="TableNormal"/>
    <w:rsid w:val="00A4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88E"/>
    <w:rPr>
      <w:color w:val="0563C1" w:themeColor="hyperlink"/>
      <w:u w:val="single"/>
    </w:rPr>
  </w:style>
  <w:style w:type="character" w:customStyle="1" w:styleId="UnresolvedMention1">
    <w:name w:val="Unresolved Mention1"/>
    <w:basedOn w:val="DefaultParagraphFont"/>
    <w:uiPriority w:val="99"/>
    <w:semiHidden/>
    <w:unhideWhenUsed/>
    <w:rsid w:val="0024288E"/>
    <w:rPr>
      <w:color w:val="605E5C"/>
      <w:shd w:val="clear" w:color="auto" w:fill="E1DFDD"/>
    </w:rPr>
  </w:style>
  <w:style w:type="paragraph" w:styleId="Header">
    <w:name w:val="header"/>
    <w:basedOn w:val="Normal"/>
    <w:link w:val="HeaderChar"/>
    <w:uiPriority w:val="99"/>
    <w:unhideWhenUsed/>
    <w:rsid w:val="00313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047"/>
  </w:style>
  <w:style w:type="paragraph" w:styleId="Footer">
    <w:name w:val="footer"/>
    <w:basedOn w:val="Normal"/>
    <w:link w:val="FooterChar"/>
    <w:uiPriority w:val="99"/>
    <w:unhideWhenUsed/>
    <w:rsid w:val="00313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047"/>
  </w:style>
  <w:style w:type="character" w:styleId="UnresolvedMention">
    <w:name w:val="Unresolved Mention"/>
    <w:basedOn w:val="DefaultParagraphFont"/>
    <w:uiPriority w:val="99"/>
    <w:semiHidden/>
    <w:unhideWhenUsed/>
    <w:rsid w:val="00FF1EB0"/>
    <w:rPr>
      <w:color w:val="605E5C"/>
      <w:shd w:val="clear" w:color="auto" w:fill="E1DFDD"/>
    </w:rPr>
  </w:style>
  <w:style w:type="character" w:styleId="FollowedHyperlink">
    <w:name w:val="FollowedHyperlink"/>
    <w:basedOn w:val="DefaultParagraphFont"/>
    <w:uiPriority w:val="99"/>
    <w:semiHidden/>
    <w:unhideWhenUsed/>
    <w:rsid w:val="00C64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466779">
      <w:bodyDiv w:val="1"/>
      <w:marLeft w:val="0"/>
      <w:marRight w:val="0"/>
      <w:marTop w:val="0"/>
      <w:marBottom w:val="0"/>
      <w:divBdr>
        <w:top w:val="none" w:sz="0" w:space="0" w:color="auto"/>
        <w:left w:val="none" w:sz="0" w:space="0" w:color="auto"/>
        <w:bottom w:val="none" w:sz="0" w:space="0" w:color="auto"/>
        <w:right w:val="none" w:sz="0" w:space="0" w:color="auto"/>
      </w:divBdr>
    </w:div>
    <w:div w:id="14339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national-restrictions-from-5-novemb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2B5D8-F080-4816-A523-977EBDD2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Hough</dc:creator>
  <cp:lastModifiedBy>J Davis</cp:lastModifiedBy>
  <cp:revision>5</cp:revision>
  <cp:lastPrinted>2020-04-02T10:41:00Z</cp:lastPrinted>
  <dcterms:created xsi:type="dcterms:W3CDTF">2021-01-06T15:44:00Z</dcterms:created>
  <dcterms:modified xsi:type="dcterms:W3CDTF">2021-01-06T16:04:00Z</dcterms:modified>
</cp:coreProperties>
</file>